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8BAC" w14:textId="77777777" w:rsidR="00DD2009" w:rsidRPr="005A3C73" w:rsidRDefault="00DD2009" w:rsidP="007B6B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A3C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B7622" wp14:editId="4C7FC88C">
            <wp:extent cx="7334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2311" w14:textId="77777777" w:rsidR="00DD2009" w:rsidRPr="005A3C73" w:rsidRDefault="00DD2009" w:rsidP="00DD2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4183E5D" w14:textId="77777777" w:rsidR="00DD2009" w:rsidRPr="005A3C73" w:rsidRDefault="00DD2009" w:rsidP="00DD200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5A3C7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 О С Т А Н О В Л Е Н И Е</w:t>
      </w:r>
    </w:p>
    <w:p w14:paraId="311D1A94" w14:textId="77777777" w:rsidR="00DD2009" w:rsidRPr="005A3C73" w:rsidRDefault="00DD2009" w:rsidP="00DD200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A3C7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АДМИНИСТРАЦИИ</w:t>
      </w:r>
    </w:p>
    <w:p w14:paraId="44915A5C" w14:textId="77777777" w:rsidR="00DD2009" w:rsidRPr="005A3C73" w:rsidRDefault="00DD2009" w:rsidP="00DD200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3C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Рыбинского муниципального района</w:t>
      </w:r>
    </w:p>
    <w:p w14:paraId="174456EA" w14:textId="77777777" w:rsidR="00DD2009" w:rsidRPr="005A3C73" w:rsidRDefault="00DD2009" w:rsidP="00DD2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3C6FA2B" w14:textId="77777777" w:rsidR="00DD2009" w:rsidRPr="005A3C73" w:rsidRDefault="0060474A" w:rsidP="00DD20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8D112C" w:rsidRPr="008D112C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11.07.2014</w:t>
      </w:r>
      <w:r w:rsidRPr="005A3C7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№</w:t>
      </w:r>
      <w:r w:rsidR="008D112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D112C" w:rsidRPr="008D112C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1202</w:t>
      </w:r>
    </w:p>
    <w:p w14:paraId="1BC17E61" w14:textId="77777777" w:rsidR="00E97825" w:rsidRDefault="00E97825" w:rsidP="00E97825">
      <w:pPr>
        <w:pStyle w:val="a6"/>
        <w:snapToGrid w:val="0"/>
        <w:ind w:right="-2"/>
        <w:jc w:val="center"/>
      </w:pPr>
      <w:r>
        <w:t xml:space="preserve">(в редакции постановления администрации </w:t>
      </w:r>
    </w:p>
    <w:p w14:paraId="73780F12" w14:textId="0B7B7EF0" w:rsidR="0060474A" w:rsidRPr="00E97825" w:rsidRDefault="00E97825" w:rsidP="00E97825">
      <w:pPr>
        <w:pStyle w:val="a6"/>
        <w:snapToGrid w:val="0"/>
        <w:ind w:right="-2"/>
        <w:jc w:val="center"/>
      </w:pPr>
      <w:r>
        <w:t>Рыбинского муниципального района от 21.02.24 № 181)</w:t>
      </w:r>
    </w:p>
    <w:p w14:paraId="5FE7225E" w14:textId="77777777" w:rsidR="0060474A" w:rsidRPr="005A3C73" w:rsidRDefault="0060474A" w:rsidP="003A3972">
      <w:pPr>
        <w:pStyle w:val="a6"/>
        <w:snapToGrid w:val="0"/>
        <w:ind w:right="4109"/>
        <w:jc w:val="both"/>
        <w:rPr>
          <w:sz w:val="28"/>
          <w:szCs w:val="28"/>
        </w:rPr>
      </w:pPr>
    </w:p>
    <w:p w14:paraId="411E61AA" w14:textId="77777777" w:rsidR="003A3972" w:rsidRPr="005A3C73" w:rsidRDefault="003A3972" w:rsidP="003A3972">
      <w:pPr>
        <w:pStyle w:val="a6"/>
        <w:snapToGrid w:val="0"/>
        <w:ind w:right="4109"/>
        <w:jc w:val="both"/>
        <w:rPr>
          <w:sz w:val="28"/>
          <w:szCs w:val="28"/>
        </w:rPr>
      </w:pPr>
      <w:r w:rsidRPr="005A3C73">
        <w:rPr>
          <w:sz w:val="28"/>
          <w:szCs w:val="28"/>
        </w:rPr>
        <w:t>Об утверждении муниципальной</w:t>
      </w:r>
    </w:p>
    <w:p w14:paraId="459597B7" w14:textId="77777777" w:rsidR="003A3972" w:rsidRPr="005A3C73" w:rsidRDefault="003A3972" w:rsidP="003A3972">
      <w:pPr>
        <w:pStyle w:val="a6"/>
        <w:snapToGrid w:val="0"/>
        <w:ind w:right="5526"/>
        <w:jc w:val="both"/>
        <w:rPr>
          <w:sz w:val="28"/>
          <w:szCs w:val="28"/>
        </w:rPr>
      </w:pPr>
      <w:r w:rsidRPr="005A3C73">
        <w:rPr>
          <w:sz w:val="28"/>
          <w:szCs w:val="28"/>
        </w:rPr>
        <w:t>программы «Создание условий</w:t>
      </w:r>
    </w:p>
    <w:p w14:paraId="16EA22F9" w14:textId="77777777" w:rsidR="003A3972" w:rsidRPr="005A3C73" w:rsidRDefault="003A3972" w:rsidP="003A3972">
      <w:pPr>
        <w:pStyle w:val="a6"/>
        <w:snapToGrid w:val="0"/>
        <w:ind w:right="5526"/>
        <w:jc w:val="both"/>
        <w:rPr>
          <w:sz w:val="28"/>
          <w:szCs w:val="28"/>
        </w:rPr>
      </w:pPr>
      <w:r w:rsidRPr="005A3C73">
        <w:rPr>
          <w:sz w:val="28"/>
          <w:szCs w:val="28"/>
        </w:rPr>
        <w:t>для эффективного управления</w:t>
      </w:r>
    </w:p>
    <w:p w14:paraId="2F4C559E" w14:textId="77777777" w:rsidR="003A3972" w:rsidRPr="005A3C73" w:rsidRDefault="003A3972" w:rsidP="003A3972">
      <w:pPr>
        <w:pStyle w:val="a6"/>
        <w:snapToGrid w:val="0"/>
        <w:ind w:right="5526"/>
        <w:jc w:val="both"/>
        <w:rPr>
          <w:sz w:val="28"/>
          <w:szCs w:val="28"/>
        </w:rPr>
      </w:pPr>
      <w:r w:rsidRPr="005A3C73">
        <w:rPr>
          <w:sz w:val="28"/>
          <w:szCs w:val="28"/>
        </w:rPr>
        <w:t>муниципальными финансами</w:t>
      </w:r>
    </w:p>
    <w:p w14:paraId="1E7D59DB" w14:textId="77777777" w:rsidR="003A3972" w:rsidRPr="005A3C73" w:rsidRDefault="003A3972" w:rsidP="003A3972">
      <w:pPr>
        <w:pStyle w:val="a6"/>
        <w:snapToGrid w:val="0"/>
        <w:ind w:right="5526"/>
        <w:jc w:val="both"/>
        <w:rPr>
          <w:sz w:val="28"/>
          <w:szCs w:val="28"/>
        </w:rPr>
      </w:pPr>
      <w:r w:rsidRPr="005A3C73">
        <w:rPr>
          <w:sz w:val="28"/>
          <w:szCs w:val="28"/>
        </w:rPr>
        <w:t>в Рыбинском муниципальном</w:t>
      </w:r>
    </w:p>
    <w:p w14:paraId="49ECD6AA" w14:textId="696472AE" w:rsidR="003A3972" w:rsidRPr="005A3C73" w:rsidRDefault="003A3972" w:rsidP="003A3972">
      <w:pPr>
        <w:pStyle w:val="a6"/>
        <w:snapToGrid w:val="0"/>
        <w:ind w:right="5526"/>
        <w:jc w:val="both"/>
        <w:rPr>
          <w:sz w:val="28"/>
          <w:szCs w:val="28"/>
        </w:rPr>
      </w:pPr>
      <w:r w:rsidRPr="005A3C73">
        <w:rPr>
          <w:sz w:val="28"/>
          <w:szCs w:val="28"/>
        </w:rPr>
        <w:t>районе» на 2014 – 202</w:t>
      </w:r>
      <w:r w:rsidR="006809C7">
        <w:rPr>
          <w:sz w:val="28"/>
          <w:szCs w:val="28"/>
        </w:rPr>
        <w:t>6</w:t>
      </w:r>
      <w:r w:rsidRPr="005A3C73">
        <w:rPr>
          <w:sz w:val="28"/>
          <w:szCs w:val="28"/>
        </w:rPr>
        <w:t xml:space="preserve"> годы</w:t>
      </w:r>
      <w:r w:rsidR="00CB0A31" w:rsidRPr="005A3C73">
        <w:rPr>
          <w:sz w:val="28"/>
          <w:szCs w:val="28"/>
        </w:rPr>
        <w:t xml:space="preserve">   </w:t>
      </w:r>
    </w:p>
    <w:p w14:paraId="1DF402C3" w14:textId="77777777" w:rsidR="003A3972" w:rsidRPr="005A3C73" w:rsidRDefault="003A3972" w:rsidP="00B95D38">
      <w:pPr>
        <w:pStyle w:val="a6"/>
        <w:snapToGrid w:val="0"/>
        <w:ind w:right="5526"/>
        <w:jc w:val="both"/>
        <w:rPr>
          <w:sz w:val="28"/>
          <w:szCs w:val="28"/>
        </w:rPr>
      </w:pPr>
    </w:p>
    <w:p w14:paraId="351AC5DD" w14:textId="0A7C117E" w:rsidR="003A3972" w:rsidRPr="005A3C73" w:rsidRDefault="003A3972" w:rsidP="00110B2D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 постановлением администрации Рыбинского муниципального района  от 26.07.2013 № 1557 «Об утверждении перечня муниципальных программ Рыбинского муниципального района», постановлением администрации Рыбинского муниципального района от 25.04.2014 № 703 </w:t>
      </w:r>
      <w:r w:rsidR="00110B2D">
        <w:rPr>
          <w:rFonts w:ascii="Times New Roman" w:eastAsia="Times New Roman" w:hAnsi="Times New Roman" w:cs="Times New Roman"/>
          <w:sz w:val="28"/>
          <w:szCs w:val="26"/>
          <w:lang w:eastAsia="ar-SA"/>
        </w:rPr>
        <w:t>«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Уставом Рыбинского муниципального района, администрация Рыбинского муниципального района</w:t>
      </w:r>
    </w:p>
    <w:p w14:paraId="5F256CA6" w14:textId="7777777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14:paraId="39C61371" w14:textId="7777777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ПОСТАНОВЛЯЕТ:</w:t>
      </w:r>
    </w:p>
    <w:p w14:paraId="7EE4A88B" w14:textId="7777777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14:paraId="2522DC2D" w14:textId="3B58FAFB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1. Утвердить муниципальную программу «Создание условий для эффективного управления муниципальными финансами в Рыбинском муниципальном районе» на 2014-202</w:t>
      </w:r>
      <w:r w:rsidR="006809C7">
        <w:rPr>
          <w:rFonts w:ascii="Times New Roman" w:eastAsia="Times New Roman" w:hAnsi="Times New Roman" w:cs="Times New Roman"/>
          <w:sz w:val="28"/>
          <w:szCs w:val="26"/>
          <w:lang w:eastAsia="ar-SA"/>
        </w:rPr>
        <w:t>6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годы, согласно приложению.</w:t>
      </w:r>
    </w:p>
    <w:p w14:paraId="4565719B" w14:textId="3AA43F9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2. Управлению экономики и финансов администрации Рыбинского муниципального района (</w:t>
      </w:r>
      <w:proofErr w:type="spellStart"/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Кустикова</w:t>
      </w:r>
      <w:proofErr w:type="spellEnd"/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О.И.) обеспечить финансирование муниципальной программы «Создание условий для эффективного управления муниципальными финансами в Рыбинском муниципальном районе» на 2014 - 202</w:t>
      </w:r>
      <w:r w:rsidR="00110B2D">
        <w:rPr>
          <w:rFonts w:ascii="Times New Roman" w:eastAsia="Times New Roman" w:hAnsi="Times New Roman" w:cs="Times New Roman"/>
          <w:sz w:val="28"/>
          <w:szCs w:val="26"/>
          <w:lang w:eastAsia="ar-SA"/>
        </w:rPr>
        <w:t>5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годы.</w:t>
      </w:r>
    </w:p>
    <w:p w14:paraId="5FC4172E" w14:textId="759AD1EA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3.  Настоящее постановление вступает в силу с момента подписания и распространяется на правоотношения, возникшие с 01.01.2014 г.</w:t>
      </w:r>
    </w:p>
    <w:p w14:paraId="00BA31AE" w14:textId="4F73EE06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lastRenderedPageBreak/>
        <w:t xml:space="preserve">          4. Контроль за исполнением настоящего постановления возложить на заместителя главы администрации – начальника управления экономики и финансов администрации Рыбинс</w:t>
      </w:r>
      <w:r w:rsidR="00B50DDF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кого муниципального района </w:t>
      </w:r>
      <w:r w:rsidR="005C5621">
        <w:rPr>
          <w:rFonts w:ascii="Times New Roman" w:eastAsia="Times New Roman" w:hAnsi="Times New Roman" w:cs="Times New Roman"/>
          <w:sz w:val="28"/>
          <w:szCs w:val="26"/>
          <w:lang w:eastAsia="ar-SA"/>
        </w:rPr>
        <w:t>О.И. </w:t>
      </w:r>
      <w:proofErr w:type="spellStart"/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Кустикову</w:t>
      </w:r>
      <w:proofErr w:type="spellEnd"/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.</w:t>
      </w:r>
    </w:p>
    <w:p w14:paraId="02109E41" w14:textId="7777777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14:paraId="5293E660" w14:textId="7777777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EF9D026" w14:textId="77777777" w:rsidR="003A3972" w:rsidRPr="005A3C73" w:rsidRDefault="003A3972" w:rsidP="003A3972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14:paraId="20B2EFD0" w14:textId="77777777" w:rsidR="00526124" w:rsidRDefault="007C30CD" w:rsidP="00DD2009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Г</w:t>
      </w:r>
      <w:r w:rsidR="00DD2009"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лав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>а</w:t>
      </w:r>
      <w:r w:rsidR="00DD2009"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Рыбинского</w:t>
      </w:r>
    </w:p>
    <w:p w14:paraId="0BA6C646" w14:textId="77777777" w:rsidR="00DD2009" w:rsidRPr="005A3C73" w:rsidRDefault="00DD2009" w:rsidP="00FA4999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муниципального района             </w:t>
      </w:r>
      <w:r w:rsidR="0052612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</w:t>
      </w:r>
      <w:r w:rsidR="00FA4999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</w:t>
      </w:r>
      <w:r w:rsidR="00AB3D45"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</w:t>
      </w:r>
      <w:r w:rsidRPr="005A3C73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</w:t>
      </w:r>
      <w:r w:rsidR="00FA4999">
        <w:rPr>
          <w:rFonts w:ascii="Times New Roman" w:eastAsia="Times New Roman" w:hAnsi="Times New Roman" w:cs="Times New Roman"/>
          <w:sz w:val="28"/>
          <w:szCs w:val="26"/>
          <w:lang w:eastAsia="ar-SA"/>
        </w:rPr>
        <w:t>А.Н. Китаев</w:t>
      </w:r>
    </w:p>
    <w:p w14:paraId="18111864" w14:textId="77777777" w:rsidR="00DD2009" w:rsidRPr="005A3C73" w:rsidRDefault="00DD2009" w:rsidP="00DD2009"/>
    <w:p w14:paraId="62E16734" w14:textId="77777777" w:rsidR="00DD2009" w:rsidRPr="005A3C73" w:rsidRDefault="00DD2009" w:rsidP="00DD2009"/>
    <w:p w14:paraId="7C411C8A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D47D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4B113" w14:textId="77777777" w:rsidR="00DD2009" w:rsidRPr="005A3C73" w:rsidRDefault="00DD2009" w:rsidP="00DD200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A14CD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CA95A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9DA55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9B371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5B13E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8465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CED9B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4481F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FADEB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FF67F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5614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32558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C5FE8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8374D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E4DA7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E0DA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D53A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3D73A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4BF02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0A1FD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36744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D5506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39F4B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2F177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62750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F1409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06D5F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08FA7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3F813" w14:textId="77777777" w:rsidR="00DD2009" w:rsidRPr="005A3C73" w:rsidRDefault="00DD2009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0B4CA" w14:textId="77777777" w:rsidR="00EC64BD" w:rsidRPr="005A3C73" w:rsidRDefault="00EC64BD" w:rsidP="00DD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7297" w14:textId="78678193" w:rsidR="002420E9" w:rsidRPr="005A3C73" w:rsidRDefault="002420E9" w:rsidP="002420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9CD016" w14:textId="77777777" w:rsidR="004A10F5" w:rsidRPr="005A3C73" w:rsidRDefault="004A10F5" w:rsidP="00242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63E7D5E6" w14:textId="77777777" w:rsidR="004A10F5" w:rsidRPr="005A3C73" w:rsidRDefault="004A10F5" w:rsidP="004A1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</w:p>
    <w:p w14:paraId="5005C6B3" w14:textId="77777777" w:rsidR="004A10F5" w:rsidRPr="005A3C73" w:rsidRDefault="004A10F5" w:rsidP="004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C73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муниципальными финансами в Рыбинском муниципальном районе»</w:t>
      </w:r>
      <w:r w:rsidRPr="005A3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8A49B52" w14:textId="4A69D21E" w:rsidR="004A10F5" w:rsidRPr="005A3C73" w:rsidRDefault="004A10F5" w:rsidP="004A1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2014 – 20</w:t>
      </w:r>
      <w:r w:rsidR="001A22C8" w:rsidRPr="005A3C7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809C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5A3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</w:t>
      </w:r>
    </w:p>
    <w:p w14:paraId="169AB2C8" w14:textId="77777777" w:rsidR="00110B2D" w:rsidRDefault="00110B2D" w:rsidP="004A1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2"/>
      <w:bookmarkEnd w:id="0"/>
    </w:p>
    <w:p w14:paraId="2DE7478C" w14:textId="77777777" w:rsidR="004A10F5" w:rsidRPr="005A3C73" w:rsidRDefault="004A10F5" w:rsidP="004A10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6809C7" w:rsidRPr="00AA12B1" w14:paraId="6EDAAD73" w14:textId="77777777" w:rsidTr="006809C7">
        <w:trPr>
          <w:trHeight w:val="142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921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CA2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</w:t>
            </w:r>
          </w:p>
          <w:p w14:paraId="003E3DEF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финансов администрации Рыбинского муниципального района, Печникова Жанна Евгеньевна, тел. (4855) 21-33-52</w:t>
            </w:r>
          </w:p>
        </w:tc>
      </w:tr>
      <w:tr w:rsidR="006809C7" w:rsidRPr="00AA12B1" w14:paraId="530E4DAE" w14:textId="77777777" w:rsidTr="006809C7">
        <w:trPr>
          <w:trHeight w:val="142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463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97F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и финансов администрации Рыбинского муниципального района Печникова Жанна Евгеньевна, </w:t>
            </w:r>
            <w:proofErr w:type="gramStart"/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тел.(</w:t>
            </w:r>
            <w:proofErr w:type="gramEnd"/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4855) 21-33-52</w:t>
            </w:r>
          </w:p>
        </w:tc>
      </w:tr>
      <w:tr w:rsidR="006809C7" w:rsidRPr="00AA12B1" w14:paraId="5C555FB3" w14:textId="77777777" w:rsidTr="006809C7">
        <w:trPr>
          <w:trHeight w:val="142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F74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DC6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2014-2026 годы</w:t>
            </w:r>
          </w:p>
        </w:tc>
      </w:tr>
      <w:tr w:rsidR="006809C7" w:rsidRPr="00AA12B1" w14:paraId="4965E52A" w14:textId="77777777" w:rsidTr="006809C7">
        <w:trPr>
          <w:trHeight w:val="142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016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Цель(и)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31B6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качества управления муниципальными финансами как базового элемента для достижения ключевых стратегических целей социально-экономического развития Рыбинского МР в условиях ограниченности финансовых ресурсов</w:t>
            </w:r>
          </w:p>
        </w:tc>
      </w:tr>
      <w:tr w:rsidR="006809C7" w:rsidRPr="00AA12B1" w14:paraId="089640BE" w14:textId="77777777" w:rsidTr="006809C7">
        <w:trPr>
          <w:trHeight w:val="142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220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59B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14:paraId="5938AF4C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238 859,3 тыс. рублей, в том числе: </w:t>
            </w:r>
          </w:p>
          <w:p w14:paraId="6EA9D757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33 912,2 тыс. рублей; </w:t>
            </w:r>
          </w:p>
          <w:p w14:paraId="04B7118E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58 081,0 тыс. рублей; </w:t>
            </w:r>
          </w:p>
          <w:p w14:paraId="7E292C41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48 247,8 тыс. рублей; </w:t>
            </w:r>
          </w:p>
          <w:p w14:paraId="0C93B83F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45 617,2 тыс. рублей; </w:t>
            </w:r>
          </w:p>
          <w:p w14:paraId="1A0FFB77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46 602,0 тыс. рублей; </w:t>
            </w:r>
          </w:p>
          <w:p w14:paraId="722ECF02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    726,2 тыс. рублей; </w:t>
            </w:r>
          </w:p>
          <w:p w14:paraId="08C86436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  766,6 тыс. рублей; </w:t>
            </w:r>
          </w:p>
          <w:p w14:paraId="0AB90F10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   949,3 тыс. рублей; </w:t>
            </w:r>
          </w:p>
          <w:p w14:paraId="78838910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1 157,2 тыс. рублей; </w:t>
            </w:r>
          </w:p>
          <w:p w14:paraId="692E2A1D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2023 год –   1 107,9 тыс. рублей;</w:t>
            </w:r>
          </w:p>
          <w:p w14:paraId="2B128BC1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2024 год –   1 200,0 тыс. рублей;</w:t>
            </w:r>
          </w:p>
          <w:p w14:paraId="01883034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2025 год –      825,0 тыс. рублей;</w:t>
            </w:r>
          </w:p>
          <w:p w14:paraId="60ADDA22" w14:textId="77777777" w:rsidR="006809C7" w:rsidRP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9C7">
              <w:rPr>
                <w:rFonts w:ascii="Times New Roman" w:hAnsi="Times New Roman" w:cs="Times New Roman"/>
                <w:sz w:val="28"/>
                <w:szCs w:val="28"/>
              </w:rPr>
              <w:t>2026 год -       585,0 тыс. рублей.</w:t>
            </w:r>
          </w:p>
        </w:tc>
      </w:tr>
      <w:tr w:rsidR="006809C7" w:rsidRPr="00AA12B1" w14:paraId="028188E8" w14:textId="77777777" w:rsidTr="006809C7">
        <w:trPr>
          <w:tblCellSpacing w:w="5" w:type="nil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7AB" w14:textId="77777777" w:rsidR="006809C7" w:rsidRPr="00AA12B1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A12B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и основных мероприятий, входящих в состав </w:t>
            </w:r>
            <w:r w:rsidRPr="00AA1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программы:</w:t>
            </w:r>
          </w:p>
        </w:tc>
      </w:tr>
      <w:tr w:rsidR="006809C7" w:rsidRPr="00AA12B1" w14:paraId="538FD42E" w14:textId="77777777" w:rsidTr="006809C7">
        <w:trPr>
          <w:tblCellSpacing w:w="5" w:type="nil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F15" w14:textId="77777777" w:rsidR="006809C7" w:rsidRPr="00AA12B1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эффективного управления муниципальными финансами в Рыбинском муниципальном районе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851" w14:textId="77777777" w:rsidR="006809C7" w:rsidRPr="00AA12B1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2B1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и финансов администрации Рыбинского муниципального района, Печникова Жанна Евгеньевна, тел. (4855) 21-33-52</w:t>
            </w:r>
          </w:p>
        </w:tc>
      </w:tr>
      <w:tr w:rsidR="006809C7" w:rsidRPr="00AA12B1" w14:paraId="1A2E67B3" w14:textId="77777777" w:rsidTr="006809C7">
        <w:trPr>
          <w:tblCellSpacing w:w="5" w:type="nil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0DC" w14:textId="77777777" w:rsidR="006809C7" w:rsidRPr="00AA12B1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2B1">
              <w:rPr>
                <w:rFonts w:ascii="Times New Roman" w:hAnsi="Times New Roman" w:cs="Times New Roman"/>
                <w:sz w:val="26"/>
                <w:szCs w:val="26"/>
              </w:rPr>
              <w:t>Электронный адрес размещения программы в информационно-телекоммуникационной сети «Интернет»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431" w14:textId="77777777" w:rsidR="006809C7" w:rsidRPr="00AA12B1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2B1">
              <w:rPr>
                <w:rFonts w:ascii="Times New Roman" w:hAnsi="Times New Roman" w:cs="Times New Roman"/>
                <w:sz w:val="26"/>
                <w:szCs w:val="26"/>
              </w:rPr>
              <w:t>http://www.admrmr.ru/index.php/administratsiya/munitsipalnye-programmy</w:t>
            </w:r>
          </w:p>
        </w:tc>
      </w:tr>
    </w:tbl>
    <w:p w14:paraId="1B84BE7F" w14:textId="77777777" w:rsidR="002A6086" w:rsidRPr="005A3C73" w:rsidRDefault="002A6086" w:rsidP="002420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E8CC0A3" w14:textId="77777777" w:rsidR="006E6BF2" w:rsidRPr="005A3C73" w:rsidRDefault="006E6BF2" w:rsidP="006E6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</w:t>
      </w:r>
    </w:p>
    <w:p w14:paraId="08C71764" w14:textId="77777777" w:rsidR="006E6BF2" w:rsidRPr="005A3C73" w:rsidRDefault="006E6BF2" w:rsidP="006E6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91990" w14:textId="77777777" w:rsidR="006E6BF2" w:rsidRPr="005A3C73" w:rsidRDefault="006E6BF2" w:rsidP="006E6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любой территории, региона и муниципального образования.</w:t>
      </w:r>
    </w:p>
    <w:p w14:paraId="1BB69908" w14:textId="77777777" w:rsidR="006E6BF2" w:rsidRPr="005A3C73" w:rsidRDefault="006E6BF2" w:rsidP="006E6B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бюджетной реформы в стране и постоянного совершенствования бюджетного </w:t>
      </w:r>
      <w:proofErr w:type="gramStart"/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 в</w:t>
      </w:r>
      <w:proofErr w:type="gramEnd"/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Рыбинском МР в 2010 – 2013 годах при поддержке Департамента финансов Ярославской области проводились изменения системы управления финансами. </w:t>
      </w:r>
    </w:p>
    <w:p w14:paraId="47199B14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Серьезные преобразования в бюджетной сфере Рыбинского МР осуществлялись системно и целенаправленно в рамках реализации  муниципальной целевой программы «Реформирование муниципальных финансов Рыбинского МР» на 2010-2011 годы, утвержденной постановлением  администрации Рыбинского МР от 06.11.2009 № 3006, и муниципальной целевой  программы «Повышение эффективности бюджетных расходов Рыбинского муниципального района» на 2011 – 2013 годы, утвержденной постановлением администрации Рыбинского МР от 31.08.2011  № 1756.</w:t>
      </w:r>
    </w:p>
    <w:p w14:paraId="3C5F1992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Итогами реализации указанных программ стали значительные преобразования в сфере муниципальных финансов, формирование основы для повышения эффективности бюджетных расходов, принятие новой нормативно-правовой базы, внедрение в практику новых механизмов и инструментов управления финансами. Наиболее значимые результаты работы: </w:t>
      </w:r>
    </w:p>
    <w:p w14:paraId="2764BE92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к среднесрочному бюджетному планированию на основе разделения действующих и принимаемых расходных обязательств;</w:t>
      </w:r>
    </w:p>
    <w:p w14:paraId="5EEFBA48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реформа сети бюджетных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</w:t>
      </w:r>
    </w:p>
    <w:p w14:paraId="2DCA54CB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района и целевыми программами;</w:t>
      </w:r>
    </w:p>
    <w:p w14:paraId="4623B428" w14:textId="77777777" w:rsidR="006E6BF2" w:rsidRPr="005A3C73" w:rsidRDefault="006E6BF2" w:rsidP="006E6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автоматизация процесса планирования бюджета, в том числе в программном формате;</w:t>
      </w:r>
    </w:p>
    <w:p w14:paraId="62C33626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кадрового обеспечения бюджетного процесса в результате мероприятий по обучению и повышению квалификации руководителей и специалистов органов местного самоуправления, муниципальных учреждений;</w:t>
      </w:r>
    </w:p>
    <w:p w14:paraId="760144EA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и открытости бюджетного процесса.</w:t>
      </w:r>
    </w:p>
    <w:p w14:paraId="29BDC18A" w14:textId="77777777" w:rsidR="006E6BF2" w:rsidRPr="005A3C73" w:rsidRDefault="006E6BF2" w:rsidP="006E6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государственных и муниципальных закупок Ярославской области также претерпела серьезные изменения, связанные с вступлением в силу Федерального </w:t>
      </w:r>
      <w:hyperlink r:id="rId9" w:history="1">
        <w:r w:rsidRPr="005A3C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A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который полностью интегрировал закупочный процесс с бюджетным процессом. В соответствии с </w:t>
      </w:r>
      <w:hyperlink r:id="rId10" w:history="1">
        <w:r w:rsidRPr="005A3C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4</w:t>
        </w:r>
      </w:hyperlink>
      <w:r w:rsidRPr="005A3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Ярославской области была создана региональная информационная система в сфере закупок, интегрированная с информационными системами в сфере управления государственными финансами.</w:t>
      </w:r>
    </w:p>
    <w:p w14:paraId="6FB6A0C6" w14:textId="77777777" w:rsidR="006E6BF2" w:rsidRPr="005A3C73" w:rsidRDefault="006E6BF2" w:rsidP="006E6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Объективную оценку результатов преобразований ежегодно проводит Департамент финансов Ярославской области. Оценка проводится по индикаторам, характеризующим:</w:t>
      </w:r>
    </w:p>
    <w:p w14:paraId="4C42BD5F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планирования бюджета;</w:t>
      </w:r>
    </w:p>
    <w:p w14:paraId="3767BFA7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исполнения бюджета;</w:t>
      </w:r>
    </w:p>
    <w:p w14:paraId="223030DA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управления долговыми обязательствами;</w:t>
      </w:r>
    </w:p>
    <w:p w14:paraId="2DCEE41A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управления муниципальной собственностью и оказания муниципальных услуг;</w:t>
      </w:r>
    </w:p>
    <w:p w14:paraId="7511892B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прозрачности бюджетного процесса;</w:t>
      </w:r>
    </w:p>
    <w:p w14:paraId="3CC81AA7" w14:textId="77777777" w:rsidR="006E6BF2" w:rsidRPr="005A3C73" w:rsidRDefault="006E6BF2" w:rsidP="006E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- выполнение Указов Президента Российской Федерации от 7 мая 2012 года.</w:t>
      </w:r>
    </w:p>
    <w:p w14:paraId="63B33F06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все-таки в настоящее время существует ряд проблемных факторов, которые препятствуют повышению оценки качества управления финансами в Рыбинском МР, решение которых во многом зависит от финансового органа и его координирующей и организующей роли в бюджетном процессе. Это в частности:</w:t>
      </w:r>
    </w:p>
    <w:p w14:paraId="6E85B885" w14:textId="77777777" w:rsidR="006E6BF2" w:rsidRPr="005A3C73" w:rsidRDefault="006E6BF2" w:rsidP="006E6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5A3C73">
        <w:rPr>
          <w:rFonts w:ascii="Times New Roman" w:hAnsi="Times New Roman" w:cs="Times New Roman"/>
          <w:sz w:val="28"/>
          <w:szCs w:val="28"/>
        </w:rPr>
        <w:t xml:space="preserve">сложность механизмов увязки стратегического, программно-целевого и бюджетного планирования с проектной деятельностью органов местного самоуправления Рыбинского </w:t>
      </w:r>
      <w:r w:rsidR="007C2362">
        <w:rPr>
          <w:rFonts w:ascii="Times New Roman" w:hAnsi="Times New Roman" w:cs="Times New Roman"/>
          <w:sz w:val="28"/>
          <w:szCs w:val="28"/>
        </w:rPr>
        <w:t>МР</w:t>
      </w:r>
      <w:r w:rsidRPr="005A3C73">
        <w:rPr>
          <w:rFonts w:ascii="Times New Roman" w:hAnsi="Times New Roman" w:cs="Times New Roman"/>
          <w:sz w:val="28"/>
          <w:szCs w:val="28"/>
        </w:rPr>
        <w:t>;</w:t>
      </w:r>
    </w:p>
    <w:p w14:paraId="1B04C360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проработанность механизмов оценки эффективности бюджетных расходов и реализации муниципальных программ Рыбинского МР;</w:t>
      </w:r>
    </w:p>
    <w:p w14:paraId="20C7F37F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необходимость организации обучения и повышения квалификации персонала, занятого в бюджетном процессе, в условиях часто меняющего законодательства;</w:t>
      </w:r>
    </w:p>
    <w:p w14:paraId="31D51CC3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постоянной модернизации и совершенствования автоматизированных систем и программного обеспечения бюджетного процесса в условиях совершенствования правовой и методологической основы бюджетного процесса;</w:t>
      </w:r>
    </w:p>
    <w:p w14:paraId="57BD4592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повышения эффективности системы муниципальных закупок и управления муниципальным имуществом.</w:t>
      </w:r>
    </w:p>
    <w:p w14:paraId="1322DEFD" w14:textId="77777777" w:rsidR="006E6BF2" w:rsidRPr="005A3C73" w:rsidRDefault="006E6BF2" w:rsidP="006E6BF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этих проблем и направлена настоящая Муниципальная программа.</w:t>
      </w:r>
    </w:p>
    <w:p w14:paraId="3BD1476F" w14:textId="77777777" w:rsidR="00D774B2" w:rsidRPr="005A3C73" w:rsidRDefault="00D774B2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AE37A7" w14:textId="77777777" w:rsidR="004A10F5" w:rsidRPr="005A3C73" w:rsidRDefault="004A10F5" w:rsidP="008E3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2. Приоритеты политики в сфере реализации муниципальной программы и ожидаемые конечные результаты ее реализации</w:t>
      </w:r>
    </w:p>
    <w:p w14:paraId="4499E2B3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5E9ACF7B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Приоритеты политики в сфере реализации Муниципальной программы.</w:t>
      </w:r>
    </w:p>
    <w:p w14:paraId="74169572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Приоритеты политики в сфере реализации Муниципальной программы сформулированы в соответствующих государствен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программах и документах федерального и регионального уровня:</w:t>
      </w:r>
    </w:p>
    <w:p w14:paraId="2170289B" w14:textId="47C9636E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3C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Бюджетном послании Президента Российской Федерации Федеральному собранию от 28 июня 2012 года «О бюджетной политике             в 2013 – 2015 годах» и Бюджетном послании Президента Российской Федерации Федеральному собранию от 13 июня 2013 года «О бюджетной политике в 2014 </w:t>
      </w:r>
      <w:r w:rsidRPr="005A3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5A3C73">
        <w:rPr>
          <w:rFonts w:ascii="Times New Roman" w:eastAsia="Calibri" w:hAnsi="Times New Roman" w:cs="Times New Roman"/>
          <w:color w:val="000000"/>
          <w:sz w:val="28"/>
          <w:szCs w:val="28"/>
        </w:rPr>
        <w:t>2016 годах»;</w:t>
      </w:r>
    </w:p>
    <w:p w14:paraId="66D29541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государственной программе Российской Федерации «Создание усло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для эффективного и ответственного управления региональными и муни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ципальными финансами, повышения устойчивости бюджетов субъектов Рос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Федерации», утвержденной постановлением Правительства Россий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15 апреля 2014 г. № 310 «Об утверждении государствен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программы Российской Федерации 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Федерации»;</w:t>
      </w:r>
    </w:p>
    <w:p w14:paraId="37B4BB60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государственной программе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         от 15 апреля 2014 г. № 320 «</w:t>
      </w:r>
      <w:r w:rsidRPr="005A3C73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государственной программы Россий</w:t>
      </w:r>
      <w:r w:rsidRPr="005A3C73">
        <w:rPr>
          <w:rFonts w:ascii="Times New Roman" w:eastAsia="Calibri" w:hAnsi="Times New Roman" w:cs="Times New Roman"/>
          <w:sz w:val="28"/>
          <w:szCs w:val="28"/>
        </w:rPr>
        <w:softHyphen/>
        <w:t>ской Федерации «Управление государственными финансами и регулирова</w:t>
      </w:r>
      <w:r w:rsidRPr="005A3C73">
        <w:rPr>
          <w:rFonts w:ascii="Times New Roman" w:eastAsia="Calibri" w:hAnsi="Times New Roman" w:cs="Times New Roman"/>
          <w:sz w:val="28"/>
          <w:szCs w:val="28"/>
        </w:rPr>
        <w:softHyphen/>
        <w:t>ние финансовых рынков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B8526C5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Программе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</w:t>
      </w:r>
      <w:r w:rsidR="000D578F"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30 декабря 2013 г. № 2593-р;</w:t>
      </w:r>
    </w:p>
    <w:p w14:paraId="2E2D25B0" w14:textId="13F86112" w:rsidR="00145BD6" w:rsidRPr="005A3C73" w:rsidRDefault="00145BD6" w:rsidP="00145BD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5A3C73">
        <w:rPr>
          <w:rFonts w:ascii="Times New Roman" w:hAnsi="Times New Roman" w:cs="Times New Roman"/>
          <w:sz w:val="28"/>
        </w:rPr>
        <w:t xml:space="preserve">- </w:t>
      </w:r>
      <w:hyperlink r:id="rId11" w:history="1">
        <w:r w:rsidRPr="005A3C73">
          <w:rPr>
            <w:rFonts w:ascii="Times New Roman" w:hAnsi="Times New Roman" w:cs="Times New Roman"/>
            <w:sz w:val="28"/>
          </w:rPr>
          <w:t>Послании</w:t>
        </w:r>
      </w:hyperlink>
      <w:r w:rsidRPr="005A3C73">
        <w:rPr>
          <w:rFonts w:ascii="Times New Roman" w:hAnsi="Times New Roman" w:cs="Times New Roman"/>
          <w:sz w:val="28"/>
        </w:rPr>
        <w:t xml:space="preserve"> Президента Российской Федерации Федеральному Собранию от 4 декабря 2014 года, </w:t>
      </w:r>
      <w:hyperlink r:id="rId12" w:history="1">
        <w:r w:rsidRPr="005A3C73">
          <w:rPr>
            <w:rFonts w:ascii="Times New Roman" w:hAnsi="Times New Roman" w:cs="Times New Roman"/>
            <w:sz w:val="28"/>
          </w:rPr>
          <w:t>Послании</w:t>
        </w:r>
      </w:hyperlink>
      <w:r w:rsidRPr="005A3C73">
        <w:rPr>
          <w:rFonts w:ascii="Times New Roman" w:hAnsi="Times New Roman" w:cs="Times New Roman"/>
          <w:sz w:val="28"/>
        </w:rPr>
        <w:t xml:space="preserve"> Президента Российской Федерации </w:t>
      </w:r>
      <w:r w:rsidRPr="005A3C73">
        <w:rPr>
          <w:rFonts w:ascii="Times New Roman" w:hAnsi="Times New Roman" w:cs="Times New Roman"/>
          <w:sz w:val="28"/>
        </w:rPr>
        <w:lastRenderedPageBreak/>
        <w:t>Федеральному Собранию от 3 декабря 2015 года</w:t>
      </w:r>
      <w:r w:rsidR="000D578F" w:rsidRPr="005A3C73">
        <w:rPr>
          <w:rFonts w:ascii="Times New Roman" w:hAnsi="Times New Roman" w:cs="Times New Roman"/>
          <w:sz w:val="28"/>
        </w:rPr>
        <w:t>, Послании Президента Российской Федерации Федеральному собранию от 1 декабря 2016 года;</w:t>
      </w:r>
    </w:p>
    <w:p w14:paraId="150BADC7" w14:textId="77777777" w:rsidR="006E6BF2" w:rsidRPr="005A3C73" w:rsidRDefault="000D578F" w:rsidP="000D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 xml:space="preserve">- государственной </w:t>
      </w:r>
      <w:hyperlink r:id="rId13" w:history="1">
        <w:r w:rsidRPr="005A3C73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5A3C73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финансами", утвержденной постановлением Правительства Российской Федерации от 18 мая 2016 г. N 445 "Об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</w:r>
      <w:r w:rsidR="006E6BF2" w:rsidRPr="005A3C73">
        <w:rPr>
          <w:rFonts w:ascii="Times New Roman" w:hAnsi="Times New Roman" w:cs="Times New Roman"/>
          <w:sz w:val="28"/>
          <w:szCs w:val="28"/>
        </w:rPr>
        <w:t>;</w:t>
      </w:r>
    </w:p>
    <w:p w14:paraId="7C1660CA" w14:textId="77777777" w:rsidR="000D578F" w:rsidRPr="005A3C73" w:rsidRDefault="006E6BF2" w:rsidP="000D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A3C7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5A3C73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2039-р.</w:t>
      </w:r>
    </w:p>
    <w:p w14:paraId="018C19C0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В числе основных приоритетов политики в сфере управления финансами: </w:t>
      </w:r>
    </w:p>
    <w:p w14:paraId="76C491AB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долгосрочной сбалансированности и устойчивости бюджета;</w:t>
      </w:r>
    </w:p>
    <w:p w14:paraId="6E1552CB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распределения и перераспределения финансовых ресурсов, межбюджетных отношений;</w:t>
      </w:r>
    </w:p>
    <w:p w14:paraId="43161CEC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бюджетного законодательства, совершенствование норма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тивно-правового и методологического обеспечения бюджетного процесса;</w:t>
      </w:r>
    </w:p>
    <w:p w14:paraId="42606838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модернизация бюджетного процесса в увязке с программно-целевым и стратегическим управлением;</w:t>
      </w:r>
    </w:p>
    <w:p w14:paraId="078B080F" w14:textId="77777777" w:rsidR="004A10F5" w:rsidRPr="005A3C73" w:rsidRDefault="004A10F5" w:rsidP="004A1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бюджетных расходов, эффективности управления муниципальной собственностью; </w:t>
      </w:r>
    </w:p>
    <w:p w14:paraId="7BC0E782" w14:textId="77777777" w:rsidR="004A10F5" w:rsidRPr="005A3C73" w:rsidRDefault="004A10F5" w:rsidP="004A10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эффективности системы муниципальных закупок и реализация положений Федерального закона       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27E720B" w14:textId="77777777" w:rsidR="004A10F5" w:rsidRPr="005A3C73" w:rsidRDefault="004A10F5" w:rsidP="004A10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качества финансового менеджмента всех участников бюд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жетного процесса;</w:t>
      </w:r>
    </w:p>
    <w:p w14:paraId="37E9E7BD" w14:textId="77777777" w:rsidR="004A10F5" w:rsidRPr="005A3C73" w:rsidRDefault="004A10F5" w:rsidP="004A10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прозрачности и открытости общественных финансов для органов власти, общест</w:t>
      </w:r>
      <w:r w:rsidR="006E6BF2"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венности, экспертов и населения;</w:t>
      </w:r>
    </w:p>
    <w:p w14:paraId="236C0C0A" w14:textId="77777777" w:rsidR="006E6BF2" w:rsidRPr="005A3C73" w:rsidRDefault="006E6BF2" w:rsidP="004A10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hAnsi="Times New Roman" w:cs="Times New Roman"/>
          <w:sz w:val="28"/>
          <w:szCs w:val="28"/>
        </w:rPr>
        <w:t xml:space="preserve">- повышение финансовой грамотности населения Рыбинского </w:t>
      </w:r>
      <w:r w:rsidR="007C2362">
        <w:rPr>
          <w:rFonts w:ascii="Times New Roman" w:hAnsi="Times New Roman" w:cs="Times New Roman"/>
          <w:sz w:val="28"/>
          <w:szCs w:val="28"/>
        </w:rPr>
        <w:t>МР</w:t>
      </w:r>
      <w:r w:rsidRPr="005A3C73">
        <w:rPr>
          <w:rFonts w:ascii="Times New Roman" w:hAnsi="Times New Roman" w:cs="Times New Roman"/>
          <w:sz w:val="28"/>
          <w:szCs w:val="28"/>
        </w:rPr>
        <w:t>.</w:t>
      </w:r>
    </w:p>
    <w:p w14:paraId="03168EF6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Специфика Муниципальной программы.</w:t>
      </w:r>
    </w:p>
    <w:p w14:paraId="1377371B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данной Муниципальной программы в том, что она направлена не на развитие конкретной отрасли социальной сферы или экономики, а ориентирована на создание общих для всех участников бюджетного процесса условий и механизмов финансового и организационного обеспечения исполнения расходных обязательств, включая информационно-техническое и нормативно-методическое обеспечение деятельности участников бюджетного процесса.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89C214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Муниципальной программы направлены на формирование стабильной финансовой основы для исполнения расходных обязательств Рыбинского МР на базе современных принципов эффективного 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 муниципальными финансами. В условиях острого дефицита финансовых ресурсов только реализация комплекса мер по повышению качества управления финансами и эффективности бюджетных расходов создаст необходимую базу для достижения стратегических целей социально-экономиче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развития.</w:t>
      </w:r>
    </w:p>
    <w:p w14:paraId="42E75DBF" w14:textId="3AB0B320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Ожидаемые 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реализации Муниципальной программы.</w:t>
      </w:r>
    </w:p>
    <w:p w14:paraId="4104321E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Базовым условием достижения цели Муниципальной программы является обеспечение устойчивости и сбалансированности местного бюджета</w:t>
      </w:r>
      <w:r w:rsidRPr="005A3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14:paraId="5903788C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ограничений в части размера дефицита бюджета;</w:t>
      </w:r>
    </w:p>
    <w:p w14:paraId="75346FEB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сохранения 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обоснованного уровня долговой нагрузки на бюджет и минимизации расходов на обслуживание долга;</w:t>
      </w:r>
    </w:p>
    <w:p w14:paraId="77B67B23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исполнения приоритетных расходных обязательств, в том числе по реализации решений Президента Российской Федерации и Правительства Российской Федерации;</w:t>
      </w:r>
    </w:p>
    <w:p w14:paraId="2E9ED5CB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полномочий по выравниванию уровня бюджетной обеспеченности поселений района.</w:t>
      </w:r>
    </w:p>
    <w:p w14:paraId="1E7C8BC3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Конечным результатом реализации Муниципальной программы станет обеспечение надлежащего качества управления финансами</w:t>
      </w:r>
      <w:r w:rsidRPr="005A3C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Рыбинском МР, в том числе за счет реализации следующих задач:</w:t>
      </w:r>
    </w:p>
    <w:p w14:paraId="2B0A8877" w14:textId="77777777" w:rsidR="004A10F5" w:rsidRPr="005A3C73" w:rsidRDefault="004A10F5" w:rsidP="004A10F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полноценное внедрение программно-целевых методов управления в бюджетный процесс;</w:t>
      </w:r>
    </w:p>
    <w:p w14:paraId="4E2201CA" w14:textId="77777777" w:rsidR="004A10F5" w:rsidRPr="005A3C73" w:rsidRDefault="004A10F5" w:rsidP="004A10F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действенных механизмов оценки эффективности бюджетных расходов в рамках муниципальных программ Рыбинского МР;</w:t>
      </w:r>
    </w:p>
    <w:p w14:paraId="09AB83F1" w14:textId="77777777" w:rsidR="004A10F5" w:rsidRPr="005A3C73" w:rsidRDefault="004A10F5" w:rsidP="004A10F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стимулов для повышения эффективности бюджетных расходов, эффективности деятельности муниципальных учреждений;</w:t>
      </w:r>
    </w:p>
    <w:p w14:paraId="13F17B10" w14:textId="77777777" w:rsidR="004A10F5" w:rsidRPr="005A3C73" w:rsidRDefault="004A10F5" w:rsidP="004A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нормативно-правового и методологического обеспечения бюджетного процесса</w:t>
      </w:r>
      <w:r w:rsidR="00901484"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0AC55E" w14:textId="77777777" w:rsidR="004A10F5" w:rsidRPr="005A3C73" w:rsidRDefault="004A10F5" w:rsidP="004A10F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квалификации персонала, занятого в бюджетном процессе;</w:t>
      </w:r>
    </w:p>
    <w:p w14:paraId="62427599" w14:textId="77777777" w:rsidR="004A10F5" w:rsidRPr="005A3C73" w:rsidRDefault="004A10F5" w:rsidP="004A10F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качества финансового менеджмента участников бюджетного процесса;</w:t>
      </w:r>
    </w:p>
    <w:p w14:paraId="2AA64F3E" w14:textId="77777777" w:rsidR="004A10F5" w:rsidRPr="005A3C73" w:rsidRDefault="004A10F5" w:rsidP="004A10F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эффективности управления муниципальным имуществом;</w:t>
      </w:r>
    </w:p>
    <w:p w14:paraId="493ABD23" w14:textId="77777777" w:rsidR="004A10F5" w:rsidRPr="005A3C73" w:rsidRDefault="004A10F5" w:rsidP="004A10F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автоматизация процесса осуществления государственных закупок в условиях реализации 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5 апреля 2013 года № 44-</w:t>
      </w:r>
      <w:proofErr w:type="gramStart"/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«</w:t>
      </w:r>
      <w:proofErr w:type="gramEnd"/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нужд»;</w:t>
      </w:r>
    </w:p>
    <w:p w14:paraId="6D76C9B8" w14:textId="77777777" w:rsidR="006E6BF2" w:rsidRPr="005A3C73" w:rsidRDefault="004A10F5" w:rsidP="004A10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и открытости бюджетного процесса для органов власти, общественности, экспертов и населения</w:t>
      </w:r>
      <w:r w:rsidR="006E6BF2" w:rsidRPr="005A3C73">
        <w:rPr>
          <w:rFonts w:ascii="Times New Roman" w:hAnsi="Times New Roman" w:cs="Times New Roman"/>
          <w:sz w:val="28"/>
          <w:szCs w:val="28"/>
        </w:rPr>
        <w:t>;</w:t>
      </w:r>
    </w:p>
    <w:p w14:paraId="0125882A" w14:textId="77777777" w:rsidR="004A10F5" w:rsidRPr="005A3C73" w:rsidRDefault="006E6BF2" w:rsidP="006E6B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 xml:space="preserve">- содействие повышению финансовой грамотности населения Рыбинского </w:t>
      </w:r>
      <w:r w:rsidR="007C2362">
        <w:rPr>
          <w:rFonts w:ascii="Times New Roman" w:hAnsi="Times New Roman" w:cs="Times New Roman"/>
          <w:sz w:val="28"/>
          <w:szCs w:val="28"/>
        </w:rPr>
        <w:t>МР</w:t>
      </w:r>
      <w:r w:rsidRPr="005A3C73">
        <w:rPr>
          <w:rFonts w:ascii="Times New Roman" w:hAnsi="Times New Roman" w:cs="Times New Roman"/>
          <w:sz w:val="28"/>
          <w:szCs w:val="28"/>
        </w:rPr>
        <w:t>.</w:t>
      </w:r>
    </w:p>
    <w:p w14:paraId="17E57187" w14:textId="77777777" w:rsidR="006E6BF2" w:rsidRPr="005A3C73" w:rsidRDefault="006E6BF2" w:rsidP="006E6B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E6BF2" w:rsidRPr="005A3C73" w:rsidSect="0008510D">
          <w:pgSz w:w="11906" w:h="16838" w:code="9"/>
          <w:pgMar w:top="1134" w:right="851" w:bottom="1134" w:left="1701" w:header="709" w:footer="709" w:gutter="0"/>
          <w:pgNumType w:start="4"/>
          <w:cols w:space="708"/>
          <w:docGrid w:linePitch="360"/>
        </w:sectPr>
      </w:pPr>
    </w:p>
    <w:p w14:paraId="2D09D2D3" w14:textId="77777777" w:rsidR="00B030FA" w:rsidRDefault="00B030FA" w:rsidP="00B03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Цель(и) и целевые показатели муниципальной программы</w:t>
      </w:r>
    </w:p>
    <w:p w14:paraId="6CE9A68A" w14:textId="77777777" w:rsidR="00B030FA" w:rsidRDefault="00B030FA" w:rsidP="00B030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708"/>
        <w:gridCol w:w="851"/>
        <w:gridCol w:w="567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6809C7" w14:paraId="110F5FEC" w14:textId="77777777" w:rsidTr="006809C7">
        <w:trPr>
          <w:trHeight w:val="895"/>
        </w:trPr>
        <w:tc>
          <w:tcPr>
            <w:tcW w:w="4820" w:type="dxa"/>
            <w:vMerge w:val="restart"/>
            <w:vAlign w:val="center"/>
            <w:hideMark/>
          </w:tcPr>
          <w:p w14:paraId="40D4C0E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14:paraId="3CF8427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AA">
              <w:rPr>
                <w:rFonts w:ascii="Times New Roman" w:hAnsi="Times New Roman" w:cs="Times New Roman"/>
                <w:sz w:val="20"/>
                <w:szCs w:val="20"/>
              </w:rPr>
              <w:t>Единица изме</w:t>
            </w:r>
          </w:p>
          <w:p w14:paraId="1B19C690" w14:textId="77777777" w:rsidR="006809C7" w:rsidRPr="007018AA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AA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9781" w:type="dxa"/>
            <w:gridSpan w:val="14"/>
            <w:vAlign w:val="center"/>
          </w:tcPr>
          <w:p w14:paraId="46E3502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872A8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  <w:p w14:paraId="717783F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C7" w14:paraId="45BCCBD0" w14:textId="77777777" w:rsidTr="006809C7">
        <w:tc>
          <w:tcPr>
            <w:tcW w:w="4820" w:type="dxa"/>
            <w:vMerge/>
            <w:vAlign w:val="center"/>
            <w:hideMark/>
          </w:tcPr>
          <w:p w14:paraId="15DFA080" w14:textId="77777777" w:rsidR="006809C7" w:rsidRDefault="006809C7" w:rsidP="003D0C3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F1D1814" w14:textId="77777777" w:rsidR="006809C7" w:rsidRDefault="006809C7" w:rsidP="003D0C3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14:paraId="5A319F5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 базовое</w:t>
            </w:r>
          </w:p>
        </w:tc>
        <w:tc>
          <w:tcPr>
            <w:tcW w:w="567" w:type="dxa"/>
            <w:vAlign w:val="center"/>
            <w:hideMark/>
          </w:tcPr>
          <w:p w14:paraId="3CBAB1E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  <w:p w14:paraId="6148014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vAlign w:val="center"/>
            <w:hideMark/>
          </w:tcPr>
          <w:p w14:paraId="2266AFA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  <w:p w14:paraId="586D7AD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8" w:type="dxa"/>
            <w:vAlign w:val="center"/>
            <w:hideMark/>
          </w:tcPr>
          <w:p w14:paraId="7B0EC73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14:paraId="00FDC13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vAlign w:val="center"/>
            <w:hideMark/>
          </w:tcPr>
          <w:p w14:paraId="21EAC116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14:paraId="45FE3BD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vAlign w:val="center"/>
            <w:hideMark/>
          </w:tcPr>
          <w:p w14:paraId="454B6E9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14:paraId="79DE0B7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vAlign w:val="center"/>
            <w:hideMark/>
          </w:tcPr>
          <w:p w14:paraId="566ABD0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7E3A06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567" w:type="dxa"/>
            <w:vAlign w:val="center"/>
            <w:hideMark/>
          </w:tcPr>
          <w:p w14:paraId="528E1D0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14:paraId="30FBC466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8" w:type="dxa"/>
            <w:vAlign w:val="center"/>
            <w:hideMark/>
          </w:tcPr>
          <w:p w14:paraId="45AA3B6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2EB5705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vAlign w:val="center"/>
            <w:hideMark/>
          </w:tcPr>
          <w:p w14:paraId="01A309C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6BBDBA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hideMark/>
          </w:tcPr>
          <w:p w14:paraId="4FE6A23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5DEAB3C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план</w:t>
            </w:r>
          </w:p>
        </w:tc>
        <w:tc>
          <w:tcPr>
            <w:tcW w:w="709" w:type="dxa"/>
            <w:hideMark/>
          </w:tcPr>
          <w:p w14:paraId="1000E82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0DD65BB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738821A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14:paraId="48804F7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7D75B13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271B95A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14:paraId="6848A3B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 план</w:t>
            </w:r>
          </w:p>
        </w:tc>
      </w:tr>
      <w:tr w:rsidR="006809C7" w14:paraId="609696AB" w14:textId="77777777" w:rsidTr="006809C7">
        <w:tc>
          <w:tcPr>
            <w:tcW w:w="4820" w:type="dxa"/>
            <w:hideMark/>
          </w:tcPr>
          <w:p w14:paraId="76E3D6D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hideMark/>
          </w:tcPr>
          <w:p w14:paraId="1DB5954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14:paraId="5A2C8DD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14:paraId="7A4A9B7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14:paraId="1B3C0C9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hideMark/>
          </w:tcPr>
          <w:p w14:paraId="69BAB76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14:paraId="3B1B6C2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14:paraId="2611A7D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14:paraId="0E6053A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14:paraId="2076B74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14:paraId="0562688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14:paraId="2B4FCF7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14:paraId="2FD5ECD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14:paraId="3CEB657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14:paraId="2DA182D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28264E4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809C7" w14:paraId="55EA6D90" w14:textId="77777777" w:rsidTr="006809C7">
        <w:tc>
          <w:tcPr>
            <w:tcW w:w="15309" w:type="dxa"/>
            <w:gridSpan w:val="16"/>
            <w:hideMark/>
          </w:tcPr>
          <w:p w14:paraId="0C1F0EE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эффективного управления</w:t>
            </w:r>
          </w:p>
          <w:p w14:paraId="1E8B027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 в Рыбинском МР»</w:t>
            </w:r>
          </w:p>
        </w:tc>
      </w:tr>
      <w:tr w:rsidR="006809C7" w14:paraId="1EE226D3" w14:textId="77777777" w:rsidTr="006809C7">
        <w:tc>
          <w:tcPr>
            <w:tcW w:w="4820" w:type="dxa"/>
            <w:hideMark/>
          </w:tcPr>
          <w:p w14:paraId="1D7A217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качества управления муниципальными финансами</w:t>
            </w:r>
          </w:p>
        </w:tc>
        <w:tc>
          <w:tcPr>
            <w:tcW w:w="708" w:type="dxa"/>
            <w:hideMark/>
          </w:tcPr>
          <w:p w14:paraId="7162277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hideMark/>
          </w:tcPr>
          <w:p w14:paraId="5D90251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hideMark/>
          </w:tcPr>
          <w:p w14:paraId="7DECCE8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00BC210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4C4CF46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3F49A103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06B2C3D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1310AB9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hideMark/>
          </w:tcPr>
          <w:p w14:paraId="01944D9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3171BCD3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7365C71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22948E6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3828903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14:paraId="0732472F" w14:textId="77777777" w:rsidR="006809C7" w:rsidRDefault="006809C7" w:rsidP="003D0C31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2EE19371" w14:textId="77777777" w:rsidR="006809C7" w:rsidRDefault="006809C7" w:rsidP="003D0C31">
            <w:pPr>
              <w:widowControl w:val="0"/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09C7" w14:paraId="29623B71" w14:textId="77777777" w:rsidTr="006809C7">
        <w:tc>
          <w:tcPr>
            <w:tcW w:w="4820" w:type="dxa"/>
            <w:hideMark/>
          </w:tcPr>
          <w:p w14:paraId="64F83F2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бюджетного законодательства Российской Федерации при формировании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бюджета (отсутствие нарушений Бюджетного кодекса Российской Федерации)</w:t>
            </w:r>
          </w:p>
        </w:tc>
        <w:tc>
          <w:tcPr>
            <w:tcW w:w="708" w:type="dxa"/>
            <w:hideMark/>
          </w:tcPr>
          <w:p w14:paraId="229B6E1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51" w:type="dxa"/>
            <w:hideMark/>
          </w:tcPr>
          <w:p w14:paraId="3FDC628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hideMark/>
          </w:tcPr>
          <w:p w14:paraId="04BC583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48901B6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5B7822D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2ADCBB6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710EA546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59E7717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hideMark/>
          </w:tcPr>
          <w:p w14:paraId="1EF949B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5C8C9BC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1941465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7835172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27C71EC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14:paraId="1CF53EE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077B89C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09C7" w14:paraId="64DF4B5C" w14:textId="77777777" w:rsidTr="006809C7">
        <w:trPr>
          <w:trHeight w:val="499"/>
        </w:trPr>
        <w:tc>
          <w:tcPr>
            <w:tcW w:w="15309" w:type="dxa"/>
            <w:gridSpan w:val="16"/>
            <w:vAlign w:val="center"/>
            <w:hideMark/>
          </w:tcPr>
          <w:p w14:paraId="388F19D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муниципальными финансами в Рыбинском МР</w:t>
            </w:r>
          </w:p>
        </w:tc>
      </w:tr>
      <w:tr w:rsidR="006809C7" w14:paraId="5820899D" w14:textId="77777777" w:rsidTr="006809C7">
        <w:tc>
          <w:tcPr>
            <w:tcW w:w="4820" w:type="dxa"/>
            <w:hideMark/>
          </w:tcPr>
          <w:p w14:paraId="655AE4BB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бесперебойной работы автоматизированных систем в бюджетном процессе</w:t>
            </w:r>
          </w:p>
        </w:tc>
        <w:tc>
          <w:tcPr>
            <w:tcW w:w="708" w:type="dxa"/>
            <w:hideMark/>
          </w:tcPr>
          <w:p w14:paraId="6B05D1BE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  <w:tc>
          <w:tcPr>
            <w:tcW w:w="851" w:type="dxa"/>
            <w:hideMark/>
          </w:tcPr>
          <w:p w14:paraId="594C50DF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hideMark/>
          </w:tcPr>
          <w:p w14:paraId="5FC755C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7D317F5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6EEE14B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3E9DF65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4D01430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4476077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hideMark/>
          </w:tcPr>
          <w:p w14:paraId="7F092D7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1E22ABF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332AF18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11808BA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0B79733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14:paraId="4D44A7C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5DE5E8C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09C7" w14:paraId="5E5051A4" w14:textId="77777777" w:rsidTr="006809C7">
        <w:tc>
          <w:tcPr>
            <w:tcW w:w="4820" w:type="dxa"/>
            <w:hideMark/>
          </w:tcPr>
          <w:p w14:paraId="734C2C04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 актуализация нормативно-правового и методологического обеспечения бюджетного процесса</w:t>
            </w:r>
          </w:p>
        </w:tc>
        <w:tc>
          <w:tcPr>
            <w:tcW w:w="708" w:type="dxa"/>
            <w:hideMark/>
          </w:tcPr>
          <w:p w14:paraId="4C418971" w14:textId="77777777" w:rsidR="006809C7" w:rsidRDefault="006809C7" w:rsidP="003D0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 нет</w:t>
            </w:r>
          </w:p>
        </w:tc>
        <w:tc>
          <w:tcPr>
            <w:tcW w:w="851" w:type="dxa"/>
            <w:hideMark/>
          </w:tcPr>
          <w:p w14:paraId="094294C9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hideMark/>
          </w:tcPr>
          <w:p w14:paraId="5A52A99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304156D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55ACF3B5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670E47C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29E4CC7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498531B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hideMark/>
          </w:tcPr>
          <w:p w14:paraId="15D1520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hideMark/>
          </w:tcPr>
          <w:p w14:paraId="1A44F63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62A678B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2772E5E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hideMark/>
          </w:tcPr>
          <w:p w14:paraId="7DEB3A7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14:paraId="442FD09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14:paraId="7962CC9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09C7" w14:paraId="01E8EA9C" w14:textId="77777777" w:rsidTr="006809C7">
        <w:tc>
          <w:tcPr>
            <w:tcW w:w="4820" w:type="dxa"/>
            <w:hideMark/>
          </w:tcPr>
          <w:p w14:paraId="4A58D9D1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образований в расчёте на душу населения до/ после решения задач по повышению финансовых возможностей </w:t>
            </w:r>
          </w:p>
        </w:tc>
        <w:tc>
          <w:tcPr>
            <w:tcW w:w="708" w:type="dxa"/>
            <w:vAlign w:val="center"/>
            <w:hideMark/>
          </w:tcPr>
          <w:p w14:paraId="4DA90D94" w14:textId="77777777" w:rsidR="006809C7" w:rsidRDefault="006809C7" w:rsidP="003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97ABAC2" w14:textId="77777777" w:rsidR="006809C7" w:rsidRDefault="006809C7" w:rsidP="003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  <w:hideMark/>
          </w:tcPr>
          <w:p w14:paraId="245B9612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898F21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09" w:type="dxa"/>
            <w:vAlign w:val="center"/>
            <w:hideMark/>
          </w:tcPr>
          <w:p w14:paraId="4E8CA6D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08" w:type="dxa"/>
            <w:vAlign w:val="center"/>
            <w:hideMark/>
          </w:tcPr>
          <w:p w14:paraId="04E84B7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709" w:type="dxa"/>
            <w:vAlign w:val="center"/>
            <w:hideMark/>
          </w:tcPr>
          <w:p w14:paraId="5EA3B5CC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3,5/5</w:t>
            </w:r>
          </w:p>
        </w:tc>
        <w:tc>
          <w:tcPr>
            <w:tcW w:w="709" w:type="dxa"/>
            <w:vAlign w:val="center"/>
            <w:hideMark/>
          </w:tcPr>
          <w:p w14:paraId="49823B56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709" w:type="dxa"/>
            <w:vAlign w:val="center"/>
          </w:tcPr>
          <w:p w14:paraId="242B1F1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555A9A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625B1B4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5C324CE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10BE340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6BDDF9A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14:paraId="3DBE8B93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51FD6A6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09C7" w14:paraId="7EC4C878" w14:textId="77777777" w:rsidTr="006809C7">
        <w:tc>
          <w:tcPr>
            <w:tcW w:w="4820" w:type="dxa"/>
            <w:hideMark/>
          </w:tcPr>
          <w:p w14:paraId="5F7D24AF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предоставленной сельским поселениям дотации на выравнивание бюджетной обеспеченности из бюджета Рыбинского МР</w:t>
            </w:r>
          </w:p>
        </w:tc>
        <w:tc>
          <w:tcPr>
            <w:tcW w:w="708" w:type="dxa"/>
            <w:vAlign w:val="center"/>
            <w:hideMark/>
          </w:tcPr>
          <w:p w14:paraId="5EF52863" w14:textId="77777777" w:rsidR="006809C7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E1B547F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8599F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70DFD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47203B" w14:textId="77777777" w:rsidR="006809C7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AC3FF8" w14:textId="77777777" w:rsidR="006809C7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1EB9FB" w14:textId="77777777" w:rsidR="006809C7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6DD17E17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14:paraId="18DF2322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  <w:hideMark/>
          </w:tcPr>
          <w:p w14:paraId="43537CA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14:paraId="74E31B4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479ADE4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14:paraId="1B4EB93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36234D6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035CBED6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D27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09C7" w14:paraId="6F02D71E" w14:textId="77777777" w:rsidTr="006809C7">
        <w:tc>
          <w:tcPr>
            <w:tcW w:w="4820" w:type="dxa"/>
            <w:hideMark/>
          </w:tcPr>
          <w:p w14:paraId="5E4B933C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муниципального долга к общему годовому объему доходов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8" w:type="dxa"/>
            <w:vAlign w:val="center"/>
            <w:hideMark/>
          </w:tcPr>
          <w:p w14:paraId="145C5784" w14:textId="77777777" w:rsidR="006809C7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  <w:hideMark/>
          </w:tcPr>
          <w:p w14:paraId="359619F4" w14:textId="77777777" w:rsidR="006809C7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14:paraId="5A6E658E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  <w:hideMark/>
          </w:tcPr>
          <w:p w14:paraId="583AD01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8" w:type="dxa"/>
            <w:hideMark/>
          </w:tcPr>
          <w:p w14:paraId="634E5547" w14:textId="77777777" w:rsidR="006809C7" w:rsidRDefault="006809C7" w:rsidP="003D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ее 50</w:t>
            </w:r>
          </w:p>
        </w:tc>
        <w:tc>
          <w:tcPr>
            <w:tcW w:w="709" w:type="dxa"/>
            <w:hideMark/>
          </w:tcPr>
          <w:p w14:paraId="4F2A6AD8" w14:textId="77777777" w:rsidR="006809C7" w:rsidRDefault="006809C7" w:rsidP="003D0C31">
            <w:pPr>
              <w:spacing w:after="0" w:line="240" w:lineRule="auto"/>
              <w:jc w:val="center"/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</w:tcPr>
          <w:p w14:paraId="2951C972" w14:textId="77777777" w:rsidR="006809C7" w:rsidRDefault="006809C7" w:rsidP="003D0C31">
            <w:pPr>
              <w:spacing w:after="0" w:line="240" w:lineRule="auto"/>
              <w:jc w:val="center"/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  <w:hideMark/>
          </w:tcPr>
          <w:p w14:paraId="41A9E03F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567" w:type="dxa"/>
            <w:hideMark/>
          </w:tcPr>
          <w:p w14:paraId="2D0CB5D1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8" w:type="dxa"/>
            <w:hideMark/>
          </w:tcPr>
          <w:p w14:paraId="5BA7E01A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  <w:hideMark/>
          </w:tcPr>
          <w:p w14:paraId="524D22BB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  <w:hideMark/>
          </w:tcPr>
          <w:p w14:paraId="743A3F3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</w:tcPr>
          <w:p w14:paraId="7999092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8" w:type="dxa"/>
          </w:tcPr>
          <w:p w14:paraId="7F01496D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  <w:tc>
          <w:tcPr>
            <w:tcW w:w="709" w:type="dxa"/>
          </w:tcPr>
          <w:p w14:paraId="6F6ACB36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04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50</w:t>
            </w:r>
          </w:p>
        </w:tc>
      </w:tr>
    </w:tbl>
    <w:p w14:paraId="25B23E11" w14:textId="77777777" w:rsidR="00F06958" w:rsidRDefault="00F06958" w:rsidP="00B030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F06958" w:rsidSect="00110B2D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p w14:paraId="7F277AEE" w14:textId="77777777" w:rsidR="00B030FA" w:rsidRDefault="00B030FA" w:rsidP="00B030F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Задачи, результаты, мероприятия</w:t>
      </w:r>
    </w:p>
    <w:tbl>
      <w:tblPr>
        <w:tblW w:w="15309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2268"/>
        <w:gridCol w:w="1559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809C7" w:rsidRPr="000F42BF" w14:paraId="3DBA4B89" w14:textId="77777777" w:rsidTr="003D0C31">
        <w:trPr>
          <w:cantSplit/>
          <w:tblHeader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3A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B2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5A4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Вид бюджетного ассигнования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E8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90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E00" w14:textId="77777777" w:rsidR="006809C7" w:rsidRPr="000F42BF" w:rsidRDefault="006809C7" w:rsidP="003D0C31">
            <w:pPr>
              <w:widowControl w:val="0"/>
              <w:tabs>
                <w:tab w:val="center" w:pos="101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результата, объем финансирования мероприятия</w:t>
            </w:r>
          </w:p>
        </w:tc>
      </w:tr>
      <w:tr w:rsidR="006809C7" w:rsidRPr="000F42BF" w14:paraId="6507DDE0" w14:textId="77777777" w:rsidTr="003D0C31">
        <w:trPr>
          <w:cantSplit/>
          <w:tblHeader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FD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F5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2BD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13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F6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A6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14:paraId="52B5550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F3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14:paraId="4066077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0A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14:paraId="2A095C6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40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14:paraId="1D4E8CF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72F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14:paraId="4C82218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58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14:paraId="2F3BCC7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F4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569AC74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60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503F26D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3B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92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9F0" w14:textId="77777777" w:rsidR="006809C7" w:rsidRPr="000F42BF" w:rsidRDefault="006809C7" w:rsidP="003D0C31">
            <w:pPr>
              <w:widowControl w:val="0"/>
              <w:tabs>
                <w:tab w:val="center" w:pos="4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14:paraId="43C3A296" w14:textId="77777777" w:rsidR="006809C7" w:rsidRPr="000F42BF" w:rsidRDefault="006809C7" w:rsidP="003D0C31">
            <w:pPr>
              <w:widowControl w:val="0"/>
              <w:tabs>
                <w:tab w:val="center" w:pos="4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963" w14:textId="77777777" w:rsidR="006809C7" w:rsidRPr="000F42BF" w:rsidRDefault="006809C7" w:rsidP="003D0C31">
            <w:pPr>
              <w:widowControl w:val="0"/>
              <w:tabs>
                <w:tab w:val="center" w:pos="4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14:paraId="35DD8D16" w14:textId="77777777" w:rsidR="006809C7" w:rsidRPr="000F42BF" w:rsidRDefault="006809C7" w:rsidP="003D0C31">
            <w:pPr>
              <w:widowControl w:val="0"/>
              <w:tabs>
                <w:tab w:val="center" w:pos="4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1D5" w14:textId="77777777" w:rsidR="006809C7" w:rsidRPr="000F42BF" w:rsidRDefault="006809C7" w:rsidP="003D0C31">
            <w:pPr>
              <w:widowControl w:val="0"/>
              <w:tabs>
                <w:tab w:val="center" w:pos="4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6809C7" w:rsidRPr="00132557" w14:paraId="40B0C37D" w14:textId="77777777" w:rsidTr="003D0C31">
        <w:trPr>
          <w:cantSplit/>
          <w:trHeight w:val="230"/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EBC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5DE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45A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074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139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B4CE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84B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DB3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799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B91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5259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718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9CF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F16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69E" w14:textId="77777777" w:rsidR="006809C7" w:rsidRPr="0013255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D41" w14:textId="77777777" w:rsidR="006809C7" w:rsidRPr="00132557" w:rsidRDefault="006809C7" w:rsidP="003D0C3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8FF" w14:textId="77777777" w:rsidR="006809C7" w:rsidRPr="00132557" w:rsidRDefault="006809C7" w:rsidP="003D0C3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511" w14:textId="77777777" w:rsidR="006809C7" w:rsidRPr="00132557" w:rsidRDefault="006809C7" w:rsidP="003D0C31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55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6809C7" w:rsidRPr="000F42BF" w14:paraId="4C3A4447" w14:textId="77777777" w:rsidTr="003D0C31">
        <w:trPr>
          <w:cantSplit/>
          <w:trHeight w:val="1663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4F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7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Задача 1. Организационно-техническое обеспечение бюджетного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BB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52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42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14:paraId="2CA7D25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  <w:p w14:paraId="3D3CCB9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8F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302D" w14:textId="77777777" w:rsidR="006809C7" w:rsidRPr="00B45D98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80" w:firstLine="7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45D98">
              <w:rPr>
                <w:rFonts w:ascii="Times New Roman" w:eastAsia="Calibri" w:hAnsi="Times New Roman" w:cs="Times New Roman"/>
                <w:sz w:val="23"/>
                <w:szCs w:val="23"/>
              </w:rPr>
              <w:t>3073,5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060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EDD" w14:textId="77777777" w:rsidR="006809C7" w:rsidRPr="00B45D98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7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45D98">
              <w:rPr>
                <w:rFonts w:ascii="Times New Roman" w:eastAsia="Calibri" w:hAnsi="Times New Roman" w:cs="Times New Roman"/>
                <w:sz w:val="23"/>
                <w:szCs w:val="23"/>
              </w:rPr>
              <w:t>1068,7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BB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511,5</w:t>
            </w:r>
          </w:p>
          <w:p w14:paraId="6816CEA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F3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AD7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CE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694,6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0D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8C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6AD" w14:textId="77777777" w:rsidR="006809C7" w:rsidRPr="00B45D98" w:rsidRDefault="006809C7" w:rsidP="003D0C3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-69" w:right="-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45D98">
              <w:rPr>
                <w:rFonts w:ascii="Times New Roman" w:eastAsia="Calibri" w:hAnsi="Times New Roman" w:cs="Times New Roman"/>
                <w:sz w:val="23"/>
                <w:szCs w:val="23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0A3" w14:textId="77777777" w:rsidR="006809C7" w:rsidRPr="000F42BF" w:rsidRDefault="006809C7" w:rsidP="003D0C3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E560" w14:textId="77777777" w:rsidR="006809C7" w:rsidRPr="000F42BF" w:rsidRDefault="006809C7" w:rsidP="003D0C3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560,0</w:t>
            </w:r>
          </w:p>
        </w:tc>
      </w:tr>
      <w:tr w:rsidR="006809C7" w:rsidRPr="000F42BF" w14:paraId="5CBBE455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EA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A7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809C7" w:rsidRPr="000F42BF" w14:paraId="2B592E3C" w14:textId="77777777" w:rsidTr="003D0C31">
        <w:trPr>
          <w:cantSplit/>
          <w:trHeight w:val="2566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030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BD1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работы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и оборудования, используемых в бюджетном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15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EFF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0D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58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F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05E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A96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FF3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19C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D81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93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E29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3AA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43E1" w14:textId="77777777" w:rsidR="006809C7" w:rsidRPr="000F42BF" w:rsidRDefault="006809C7" w:rsidP="003D0C31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A86" w14:textId="77777777" w:rsidR="006809C7" w:rsidRPr="000F42BF" w:rsidRDefault="006809C7" w:rsidP="003D0C31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412" w14:textId="77777777" w:rsidR="006809C7" w:rsidRPr="000F42BF" w:rsidRDefault="006809C7" w:rsidP="003D0C31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809C7" w:rsidRPr="000F42BF" w14:paraId="125A8816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8BD7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7AFD" w14:textId="77777777" w:rsidR="006809C7" w:rsidRPr="000F42BF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автоматизиро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proofErr w:type="gramEnd"/>
            <w:r w:rsidRPr="000F42B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закупок товаров, работ, услуг заказчиков на всех стадиях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B7A" w14:textId="77777777" w:rsidR="006809C7" w:rsidRPr="000F42BF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2EC" w14:textId="77777777" w:rsidR="006809C7" w:rsidRPr="000F42BF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4E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32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97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2A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4C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9D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38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54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A5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61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17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F58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8B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CE8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09C7" w:rsidRPr="000F42BF" w14:paraId="291EAB6B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27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0E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09C7" w:rsidRPr="000F42BF" w14:paraId="3A93010C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35C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1F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технического сопровождения автоматизированных информационных систем и </w:t>
            </w:r>
            <w:proofErr w:type="spellStart"/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proofErr w:type="gram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обеспечения, применяемых в бюджетном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C5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БА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89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06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14:paraId="7A03F26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66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7B9" w14:textId="77777777" w:rsidR="006809C7" w:rsidRPr="007642A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642A3">
              <w:rPr>
                <w:rFonts w:ascii="Times New Roman" w:eastAsia="Calibri" w:hAnsi="Times New Roman" w:cs="Times New Roman"/>
                <w:sz w:val="23"/>
                <w:szCs w:val="23"/>
              </w:rPr>
              <w:t>1 073,5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74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6E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999,3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6D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90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C8B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77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79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F2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47E" w14:textId="77777777" w:rsidR="006809C7" w:rsidRPr="007642A3" w:rsidRDefault="006809C7" w:rsidP="003D0C31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-69" w:right="-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642A3">
              <w:rPr>
                <w:rFonts w:ascii="Times New Roman" w:eastAsia="Calibri" w:hAnsi="Times New Roman" w:cs="Times New Roman"/>
                <w:sz w:val="23"/>
                <w:szCs w:val="23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5BF" w14:textId="77777777" w:rsidR="006809C7" w:rsidRPr="000F42BF" w:rsidRDefault="006809C7" w:rsidP="003D0C31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E05" w14:textId="77777777" w:rsidR="006809C7" w:rsidRPr="000F42BF" w:rsidRDefault="006809C7" w:rsidP="003D0C31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560,0</w:t>
            </w:r>
          </w:p>
        </w:tc>
      </w:tr>
      <w:tr w:rsidR="006809C7" w:rsidRPr="000F42BF" w14:paraId="54B381EB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AEC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71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компьютерной техники и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оборудо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бюджетном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25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БА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1E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CC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18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62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28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90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28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DC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7E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A2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7B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E9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5E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B8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17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315614C2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67E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56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Приобретение модуля к АС «Бюджет» в части обеспечения интеграции с государственной информационной системой "</w:t>
            </w:r>
            <w:proofErr w:type="spellStart"/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дарственные закупки </w:t>
            </w:r>
            <w:proofErr w:type="spellStart"/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Ярославс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hAnsi="Times New Roman" w:cs="Times New Roman"/>
                <w:sz w:val="24"/>
                <w:szCs w:val="24"/>
              </w:rPr>
              <w:t>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7D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БА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45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165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14:paraId="02F7D2B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D8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3CE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F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73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D4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  <w:p w14:paraId="16474C6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  <w:p w14:paraId="484AE58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62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F4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6C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50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00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66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52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44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4AD9F62E" w14:textId="77777777" w:rsidTr="003D0C31">
        <w:trPr>
          <w:cantSplit/>
          <w:trHeight w:val="262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A4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4B1E" w14:textId="77777777" w:rsidR="006809C7" w:rsidRPr="000F42BF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Нормативное и методологическое обеспечение </w:t>
            </w:r>
            <w:proofErr w:type="spellStart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</w:t>
            </w:r>
            <w:proofErr w:type="spellEnd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процесса, </w:t>
            </w:r>
          </w:p>
          <w:p w14:paraId="1016AD9F" w14:textId="77777777" w:rsidR="006809C7" w:rsidRPr="000F42BF" w:rsidRDefault="006809C7" w:rsidP="003D0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  <w:proofErr w:type="spellEnd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тативности</w:t>
            </w:r>
            <w:proofErr w:type="spellEnd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0F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99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15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57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2B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BB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6B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A3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1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61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25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C8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DDA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B0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115" w14:textId="77777777" w:rsidR="006809C7" w:rsidRPr="000F42BF" w:rsidRDefault="006809C7" w:rsidP="003D0C31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38C" w14:textId="77777777" w:rsidR="006809C7" w:rsidRPr="000F42BF" w:rsidRDefault="006809C7" w:rsidP="003D0C31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458A7" w14:textId="77777777" w:rsidR="006809C7" w:rsidRPr="000F42BF" w:rsidRDefault="006809C7" w:rsidP="003D0C31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09C7" w:rsidRPr="000F42BF" w14:paraId="110C8054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1C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18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809C7" w:rsidRPr="000F42BF" w14:paraId="4BC0D3A2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528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3A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плана мероприятий по обучению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D0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BC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30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E3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91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6C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D0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88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2E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BA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36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03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45C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0CF" w14:textId="77777777" w:rsidR="006809C7" w:rsidRPr="000F42BF" w:rsidRDefault="006809C7" w:rsidP="003D0C3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3B0" w14:textId="77777777" w:rsidR="006809C7" w:rsidRPr="000F42BF" w:rsidRDefault="006809C7" w:rsidP="003D0C3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383" w14:textId="77777777" w:rsidR="006809C7" w:rsidRPr="000F42BF" w:rsidRDefault="006809C7" w:rsidP="003D0C31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09C7" w:rsidRPr="000F42BF" w14:paraId="3B79DDE2" w14:textId="77777777" w:rsidTr="003D0C31">
        <w:trPr>
          <w:cantSplit/>
          <w:trHeight w:val="255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CC9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1A2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ГРБС,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охва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ченных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тиями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оценке качества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сового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менедж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мента</w:t>
            </w:r>
            <w:proofErr w:type="gram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, оценке эффективности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46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7D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24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58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30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CB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CF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E6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9D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C8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B8A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05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4C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EA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98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E8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09C7" w:rsidRPr="000F42BF" w14:paraId="7E67B977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AD5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E2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публикация на официальном сайте администрации Рыбинского МР брошюры Бюджет для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0A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32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F71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98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E4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1A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B7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E0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2C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12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C3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62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17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F22" w14:textId="77777777" w:rsidR="006809C7" w:rsidRPr="000F42BF" w:rsidRDefault="006809C7" w:rsidP="003D0C31">
            <w:pPr>
              <w:widowControl w:val="0"/>
              <w:tabs>
                <w:tab w:val="left" w:pos="240"/>
                <w:tab w:val="center" w:pos="4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CAE" w14:textId="77777777" w:rsidR="006809C7" w:rsidRPr="000F42BF" w:rsidRDefault="006809C7" w:rsidP="003D0C31">
            <w:pPr>
              <w:widowControl w:val="0"/>
              <w:tabs>
                <w:tab w:val="left" w:pos="240"/>
                <w:tab w:val="center" w:pos="4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678" w14:textId="77777777" w:rsidR="006809C7" w:rsidRPr="000F42BF" w:rsidRDefault="006809C7" w:rsidP="003D0C31">
            <w:pPr>
              <w:widowControl w:val="0"/>
              <w:tabs>
                <w:tab w:val="left" w:pos="240"/>
                <w:tab w:val="center" w:pos="4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809C7" w:rsidRPr="000F42BF" w14:paraId="50C2AAFB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C32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20197216"/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EA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информационной кампании в целях увеличения доходной части консолидированного бюджета Рыбинского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B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B0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E4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11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A2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4E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F8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5C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11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D4C" w14:textId="77777777" w:rsidR="006809C7" w:rsidRPr="000F42BF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F12" w14:textId="77777777" w:rsidR="006809C7" w:rsidRPr="000F42BF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C93" w14:textId="77777777" w:rsidR="006809C7" w:rsidRPr="000F42BF" w:rsidRDefault="006809C7" w:rsidP="003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598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B29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705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FDC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5F2B9A0F" w14:textId="77777777" w:rsidTr="003D0C31">
        <w:trPr>
          <w:cantSplit/>
          <w:trHeight w:val="2243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3C7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35E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плана по проведению тематических семинаров, </w:t>
            </w:r>
          </w:p>
          <w:p w14:paraId="7D29CC3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сессий конференций по отдельным направлениям развития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A9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2B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5E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91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3D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5A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66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76F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9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026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340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91A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EAB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D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A13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3D33D" w14:textId="77777777" w:rsidR="006809C7" w:rsidRPr="000F42BF" w:rsidRDefault="006809C7" w:rsidP="003D0C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6809C7" w:rsidRPr="000F42BF" w14:paraId="6869B6FE" w14:textId="77777777" w:rsidTr="003D0C31">
        <w:trPr>
          <w:cantSplit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158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5D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09C7" w:rsidRPr="000F42BF" w14:paraId="06EA866C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FFA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D6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повышение квалификации муниципальных служащих по вопросам управления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27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БА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80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9A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E1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B53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5E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31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6FC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CF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35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E8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35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34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80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9B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E4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09C7" w:rsidRPr="000F42BF" w14:paraId="70452637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22C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0E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информационных листовок и буклетов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AF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БА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7D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7B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1A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6C0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B5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1F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35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43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B4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875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4B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35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97D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981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C38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809C7" w:rsidRPr="000F42BF" w14:paraId="246B64F8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CD3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36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семинаров, сессий конференций по отдельным направлениям развития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4E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БА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AB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3D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B6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EF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55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B4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DC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9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71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73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F5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8C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F4E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95A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878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6C475DDD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B9C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E6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качества финансового менеджмента главных распорядителей средств бюджета РМР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AFD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E9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0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67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7D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A8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8D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1A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03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C9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A2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0EF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DB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0B0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3C8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350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09C7" w:rsidRPr="000F42BF" w14:paraId="50668ABC" w14:textId="77777777" w:rsidTr="003D0C31">
        <w:trPr>
          <w:cantSplit/>
          <w:trHeight w:val="414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445" w14:textId="77777777" w:rsidR="006809C7" w:rsidRPr="003F3F96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F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DA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аналитического материала (бюджет для граждан), разрабатываемого в целях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 актуальной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мации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бюджете и бюджетном </w:t>
            </w:r>
            <w:proofErr w:type="spellStart"/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gram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формате, доступном для широкого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круга</w:t>
            </w:r>
          </w:p>
          <w:p w14:paraId="6908CDB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неподготовленных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05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9E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2C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C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1F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8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C2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AB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A6F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60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E6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6DD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0C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7D5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04B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5E4" w14:textId="77777777" w:rsidR="006809C7" w:rsidRPr="000F42BF" w:rsidRDefault="006809C7" w:rsidP="003D0C31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09C7" w:rsidRPr="000F42BF" w14:paraId="3A606031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CE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8926BC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BC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3. Обслуживание долговых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DD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6E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9D7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C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F2CF" w14:textId="77777777" w:rsidR="006809C7" w:rsidRPr="007642A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642A3">
              <w:rPr>
                <w:rFonts w:ascii="Times New Roman" w:eastAsia="Calibri" w:hAnsi="Times New Roman" w:cs="Times New Roman"/>
                <w:sz w:val="23"/>
                <w:szCs w:val="23"/>
              </w:rPr>
              <w:t>2327,6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4C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68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32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DB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C9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60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64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EE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1D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C4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AEB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1866B850" w14:textId="77777777" w:rsidTr="003D0C31">
        <w:trPr>
          <w:cantSplit/>
          <w:trHeight w:val="456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1D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1D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809C7" w:rsidRPr="000F42BF" w14:paraId="55710C6A" w14:textId="77777777" w:rsidTr="003D0C31">
        <w:trPr>
          <w:cantSplit/>
          <w:trHeight w:val="3877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A46A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37B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езвозмезд</w:t>
            </w:r>
            <w:proofErr w:type="spellEnd"/>
          </w:p>
          <w:p w14:paraId="5F96828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поступлений</w:t>
            </w:r>
          </w:p>
          <w:p w14:paraId="2C1B41B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и (или) поступлений налоговых доходов по дополнительным нормативам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42A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EDF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B72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3E1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0002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10EA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9FBA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5753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B9D6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771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1594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C33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0DC6" w14:textId="77777777" w:rsidR="006809C7" w:rsidRPr="000F42BF" w:rsidRDefault="006809C7" w:rsidP="003D0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387A" w14:textId="77777777" w:rsidR="006809C7" w:rsidRPr="000F42BF" w:rsidRDefault="006809C7" w:rsidP="003D0C31">
            <w:pPr>
              <w:tabs>
                <w:tab w:val="left" w:pos="180"/>
                <w:tab w:val="center" w:pos="4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81A" w14:textId="77777777" w:rsidR="006809C7" w:rsidRPr="000F42BF" w:rsidRDefault="006809C7" w:rsidP="003D0C31">
            <w:pPr>
              <w:tabs>
                <w:tab w:val="left" w:pos="180"/>
                <w:tab w:val="center" w:pos="4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187BC" w14:textId="77777777" w:rsidR="006809C7" w:rsidRPr="000F42BF" w:rsidRDefault="006809C7" w:rsidP="003D0C31">
            <w:pPr>
              <w:tabs>
                <w:tab w:val="left" w:pos="180"/>
                <w:tab w:val="center" w:pos="46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809C7" w:rsidRPr="000F42BF" w14:paraId="4AD72CA9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258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C93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09C7" w:rsidRPr="000F42BF" w14:paraId="1F2BA14E" w14:textId="77777777" w:rsidTr="003D0C31">
        <w:trPr>
          <w:cantSplit/>
          <w:trHeight w:val="1683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20C4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E31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7B5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 на погашение и </w:t>
            </w: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обслужи-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82D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0BF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A92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091D" w14:textId="77777777" w:rsidR="006809C7" w:rsidRPr="007642A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642A3">
              <w:rPr>
                <w:rFonts w:ascii="Times New Roman" w:eastAsia="Calibri" w:hAnsi="Times New Roman" w:cs="Times New Roman"/>
                <w:sz w:val="23"/>
                <w:szCs w:val="23"/>
              </w:rPr>
              <w:t>2 327,6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B3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2D4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C44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963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54D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3B1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98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8E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B83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88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3D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2388EE9A" w14:textId="77777777" w:rsidTr="003D0C31">
        <w:trPr>
          <w:cantSplit/>
          <w:trHeight w:val="1134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EAC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AC08" w14:textId="77777777" w:rsidR="006809C7" w:rsidRPr="000F42BF" w:rsidRDefault="006809C7" w:rsidP="003D0C31">
            <w:pPr>
              <w:widowControl w:val="0"/>
              <w:tabs>
                <w:tab w:val="right" w:pos="16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Задача 4. Выравнивание бюджетной обеспеченности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A3A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CAA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966C9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14:paraId="43D0982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  <w:p w14:paraId="3468D11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2AA53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63120A5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30 022</w:t>
            </w:r>
          </w:p>
          <w:p w14:paraId="4623D57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C12DF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790D409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52 249</w:t>
            </w:r>
          </w:p>
          <w:p w14:paraId="0C747F6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C479CD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125957A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47 429</w:t>
            </w:r>
          </w:p>
          <w:p w14:paraId="088355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73776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35B764F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44 447</w:t>
            </w:r>
          </w:p>
          <w:p w14:paraId="57A9D97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093DE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3F98377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45 514</w:t>
            </w:r>
          </w:p>
          <w:p w14:paraId="4D9559D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A4D6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4FD1C28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1F99B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58ECE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6E862C1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557E9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E5423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14:paraId="042AF58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1A0DF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959E7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EDBCE8" w14:textId="77777777" w:rsidR="006809C7" w:rsidRPr="000F42BF" w:rsidRDefault="006809C7" w:rsidP="003D0C31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50385" w14:textId="77777777" w:rsidR="006809C7" w:rsidRPr="000F42BF" w:rsidRDefault="006809C7" w:rsidP="003D0C31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14ED3F" w14:textId="77777777" w:rsidR="006809C7" w:rsidRDefault="006809C7" w:rsidP="003D0C31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14:paraId="77DE3AF6" w14:textId="77777777" w:rsidR="006809C7" w:rsidRPr="000F42BF" w:rsidRDefault="006809C7" w:rsidP="003D0C31">
            <w:pPr>
              <w:widowControl w:val="0"/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52314D24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E7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81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809C7" w:rsidRPr="000F42BF" w14:paraId="24E5C8AB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18C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F0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Разрыв между максимальным и минимальным уровнем расчетной бюджетной обеспеченности поселений после распределения дотации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AA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9F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(не более)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03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16A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60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20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8AC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4C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38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9A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F8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55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69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28E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1D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4D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5DA3DAA1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10CE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69A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сельских поселений, получивших дотацию на выравнивание бюджетной обеспеченности из бюджета Рыбинского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C0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56F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посе-лений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667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006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9F5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DFF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ABA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AE0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A2B2" w14:textId="77777777" w:rsidR="006809C7" w:rsidRPr="000F42BF" w:rsidDel="00373D7B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7F60" w14:textId="77777777" w:rsidR="006809C7" w:rsidRPr="000F42BF" w:rsidDel="00373D7B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5154" w14:textId="77777777" w:rsidR="006809C7" w:rsidRPr="000F42BF" w:rsidDel="00373D7B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9F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38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B3E" w14:textId="77777777" w:rsidR="006809C7" w:rsidRPr="000F42BF" w:rsidRDefault="006809C7" w:rsidP="003D0C31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D42" w14:textId="77777777" w:rsidR="006809C7" w:rsidRPr="000F42BF" w:rsidRDefault="006809C7" w:rsidP="003D0C31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5C6" w14:textId="77777777" w:rsidR="006809C7" w:rsidRPr="000F42BF" w:rsidRDefault="006809C7" w:rsidP="003D0C31">
            <w:pPr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09C7" w:rsidRPr="000F42BF" w14:paraId="10BEE4AE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A3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C4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09C7" w:rsidRPr="000F42BF" w14:paraId="2E9B16F7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EA1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86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Расчет дотации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8A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06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60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5E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47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D6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F0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6F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33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7A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A9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47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FD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7F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76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BA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14E77198" w14:textId="77777777" w:rsidTr="003D0C31">
        <w:trPr>
          <w:cantSplit/>
          <w:trHeight w:val="1134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EA5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C6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дотации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20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 на </w:t>
            </w: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предо-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</w:t>
            </w:r>
            <w:proofErr w:type="spellEnd"/>
            <w:proofErr w:type="gram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межбюджет-ных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DC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CD0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14:paraId="69DF2A5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67DFD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7902F03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30 022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6D8F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677DFA7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52 249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FE30F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40A996E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47 429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FCD1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0A3C317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44 447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285F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0D19FF2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45 514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A9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609712B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41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14:paraId="42FC895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A6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14:paraId="6CC312B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91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84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8E6" w14:textId="77777777" w:rsidR="006809C7" w:rsidRPr="000F42BF" w:rsidRDefault="006809C7" w:rsidP="003D0C31">
            <w:pPr>
              <w:widowControl w:val="0"/>
              <w:tabs>
                <w:tab w:val="center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FBA" w14:textId="77777777" w:rsidR="006809C7" w:rsidRPr="000F42BF" w:rsidRDefault="006809C7" w:rsidP="003D0C31">
            <w:pPr>
              <w:widowControl w:val="0"/>
              <w:tabs>
                <w:tab w:val="center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2D4" w14:textId="77777777" w:rsidR="006809C7" w:rsidRPr="000F42BF" w:rsidRDefault="006809C7" w:rsidP="003D0C31">
            <w:pPr>
              <w:widowControl w:val="0"/>
              <w:tabs>
                <w:tab w:val="center" w:pos="57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809C7" w:rsidRPr="000F42BF" w14:paraId="07E5314F" w14:textId="77777777" w:rsidTr="003D0C31">
        <w:trPr>
          <w:cantSplit/>
          <w:trHeight w:val="1687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9F0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811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Задача 5.</w:t>
            </w:r>
          </w:p>
          <w:p w14:paraId="2E6B25A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612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58C7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94B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58A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501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767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AE71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09D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EF9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65E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13A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F6B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866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C30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0F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02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631DB4CB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557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0DF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809C7" w:rsidRPr="000F42BF" w14:paraId="64FD1AD2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C2B1" w14:textId="77777777" w:rsidR="006809C7" w:rsidRPr="00030B9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B99">
              <w:rPr>
                <w:rFonts w:ascii="Times New Roman" w:eastAsia="Calibri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A5D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установленного процента софинансирования государственных программ за счет средств местных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030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AF7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F0C5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AA8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EBA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A9F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B20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65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742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151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2F8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66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C45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3107" w14:textId="77777777" w:rsidR="006809C7" w:rsidRPr="000F42BF" w:rsidRDefault="006809C7" w:rsidP="003D0C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C15" w14:textId="77777777" w:rsidR="006809C7" w:rsidRPr="000F42BF" w:rsidRDefault="006809C7" w:rsidP="003D0C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07F" w14:textId="77777777" w:rsidR="006809C7" w:rsidRPr="000F42BF" w:rsidRDefault="006809C7" w:rsidP="003D0C3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09C7" w:rsidRPr="000F42BF" w14:paraId="0C1BB6D5" w14:textId="77777777" w:rsidTr="003D0C31">
        <w:trPr>
          <w:cantSplit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DD74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8BF3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09C7" w:rsidRPr="000F42BF" w14:paraId="2D38D97C" w14:textId="77777777" w:rsidTr="003D0C31">
        <w:trPr>
          <w:cantSplit/>
          <w:trHeight w:val="2902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BCC8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0F5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дотации на реализацию </w:t>
            </w:r>
            <w:proofErr w:type="spellStart"/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приятий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ренных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НПА</w:t>
            </w:r>
          </w:p>
          <w:p w14:paraId="5FFE19E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венной</w:t>
            </w:r>
            <w:proofErr w:type="gram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власти, направляемой на социально-экономическое развитие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B3AD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31F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5CD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A97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937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6C5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C72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48A8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2A2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DAD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EDD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A12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4B82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A65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24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88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09C7" w:rsidRPr="000F42BF" w14:paraId="3C7C912F" w14:textId="77777777" w:rsidTr="003D0C31">
        <w:trPr>
          <w:cantSplit/>
          <w:trHeight w:val="3246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2D8E" w14:textId="77777777" w:rsidR="006809C7" w:rsidRPr="00BA3689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3689">
              <w:rPr>
                <w:rFonts w:ascii="Times New Roman" w:eastAsia="Calibri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3A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дотации на реализацию мероприятий, предусмотренных НПА органов государственной власти, направляемой на социально-экономическое развитие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2DB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 на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межбюд-жетных</w:t>
            </w:r>
            <w:proofErr w:type="spellEnd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трансфер-</w:t>
            </w:r>
            <w:proofErr w:type="spellStart"/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8AB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14:paraId="64403BE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09E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BB9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2 232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85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C15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FD0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AD0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096A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E48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D6C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10D9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2C46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524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16B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E8C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09C7" w:rsidRPr="000F42BF" w14:paraId="44F6E693" w14:textId="77777777" w:rsidTr="003D0C31">
        <w:trPr>
          <w:cantSplit/>
          <w:trHeight w:val="1134"/>
          <w:tblCellSpacing w:w="5" w:type="nil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8720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24E" w14:textId="77777777" w:rsidR="006809C7" w:rsidRPr="000F42BF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B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54F59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  <w:p w14:paraId="5261C7F9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  <w:p w14:paraId="0C416F9B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14:paraId="4563401C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9F51DC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1416AC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1 658,2</w:t>
            </w:r>
          </w:p>
          <w:p w14:paraId="6FB6B5B3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32 254,0</w:t>
            </w:r>
          </w:p>
          <w:p w14:paraId="4F657F8D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33 912,2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B10E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5 832</w:t>
            </w:r>
          </w:p>
          <w:p w14:paraId="06233440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52 249</w:t>
            </w:r>
          </w:p>
          <w:p w14:paraId="0F982AAF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58 081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AA2E39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818,8</w:t>
            </w:r>
          </w:p>
          <w:p w14:paraId="2ABC38D2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47 429,0</w:t>
            </w:r>
          </w:p>
          <w:p w14:paraId="11DC8A49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48 247,8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1DC9F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1 170,2</w:t>
            </w:r>
          </w:p>
          <w:p w14:paraId="4669B24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44 447,0</w:t>
            </w:r>
          </w:p>
          <w:p w14:paraId="5FE8301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45 617,2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8EED0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830</w:t>
            </w:r>
          </w:p>
          <w:p w14:paraId="453E9E5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45 772</w:t>
            </w:r>
          </w:p>
          <w:p w14:paraId="0E4C73D4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46 602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43CCC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726,2</w:t>
            </w:r>
          </w:p>
          <w:p w14:paraId="0B9D1B1B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2588BE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726,2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BA1C3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766,6</w:t>
            </w:r>
          </w:p>
          <w:p w14:paraId="6F798D47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2DDC06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766,6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5E9623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949,3</w:t>
            </w:r>
          </w:p>
          <w:p w14:paraId="26B2B34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9385E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949,3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83C43C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157,2</w:t>
            </w:r>
          </w:p>
          <w:p w14:paraId="280BEDD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AF315B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D2083">
              <w:rPr>
                <w:rFonts w:ascii="Times New Roman" w:eastAsia="Calibri" w:hAnsi="Times New Roman" w:cs="Times New Roman"/>
                <w:sz w:val="18"/>
                <w:szCs w:val="18"/>
              </w:rPr>
              <w:t>157,2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056660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1 107,9</w:t>
            </w:r>
          </w:p>
          <w:p w14:paraId="22351D29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AC6EC8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1 107,9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22D408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1 200,0</w:t>
            </w:r>
          </w:p>
          <w:p w14:paraId="772D2DE4" w14:textId="77777777" w:rsidR="006809C7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466EC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139D61" w14:textId="77777777" w:rsidR="006809C7" w:rsidRDefault="006809C7" w:rsidP="003D0C31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825,0</w:t>
            </w:r>
          </w:p>
          <w:p w14:paraId="23898614" w14:textId="77777777" w:rsidR="006809C7" w:rsidRDefault="006809C7" w:rsidP="003D0C31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E98035" w14:textId="77777777" w:rsidR="006809C7" w:rsidRPr="00BD2083" w:rsidRDefault="006809C7" w:rsidP="003D0C31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87461" w14:textId="77777777" w:rsidR="006809C7" w:rsidRDefault="006809C7" w:rsidP="003D0C31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585,0 </w:t>
            </w:r>
          </w:p>
          <w:p w14:paraId="3DC58248" w14:textId="77777777" w:rsidR="006809C7" w:rsidRDefault="006809C7" w:rsidP="003D0C31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23E436" w14:textId="77777777" w:rsidR="006809C7" w:rsidRPr="00BD2083" w:rsidRDefault="006809C7" w:rsidP="003D0C31">
            <w:pPr>
              <w:widowControl w:val="0"/>
              <w:tabs>
                <w:tab w:val="left" w:pos="68"/>
              </w:tabs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585,0</w:t>
            </w:r>
          </w:p>
        </w:tc>
      </w:tr>
    </w:tbl>
    <w:p w14:paraId="28A3F16D" w14:textId="77777777" w:rsidR="00B030FA" w:rsidRDefault="00B030FA" w:rsidP="00B030F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34A058C" w14:textId="77777777" w:rsidR="00F06958" w:rsidRDefault="00F06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  <w:sectPr w:rsidR="00F06958" w:rsidSect="003D1779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40B41A8B" w14:textId="77777777" w:rsidR="004A10F5" w:rsidRPr="005A3C73" w:rsidRDefault="00EF1A64" w:rsidP="004A1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A10F5" w:rsidRPr="005A3C73">
        <w:rPr>
          <w:rFonts w:ascii="Times New Roman" w:hAnsi="Times New Roman" w:cs="Times New Roman"/>
          <w:sz w:val="28"/>
          <w:szCs w:val="28"/>
        </w:rPr>
        <w:t>. Обобщенная характеристика мер правового</w:t>
      </w:r>
    </w:p>
    <w:p w14:paraId="586B0B34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регулирования в рамках муниципальной программы</w:t>
      </w:r>
    </w:p>
    <w:p w14:paraId="1D99B963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9C93B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мер правового регу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лирования в рамках Муниципальной программы предусматриваются меры по совершенствованию нормативных правовых актов по организации бюджетного процесса в Рыбинском МР с учетом требова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и изменений бюджетного законодательства. </w:t>
      </w:r>
    </w:p>
    <w:p w14:paraId="4E59B419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финансового обеспечения мероприятий Муниципальной программы:</w:t>
      </w:r>
    </w:p>
    <w:p w14:paraId="625F10DA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межбюджетных трансфертов поселениям Рыбинского МР, в том числе дотации на выравнивание бюджет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обеспеченности, в соответствии с требованиями Бюджетного кодекса Российской Федерации и Закона Ярослав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области от 7 октября 2008 г. № 40-з «О межбюджетных отношениях»;</w:t>
      </w:r>
    </w:p>
    <w:p w14:paraId="74165901" w14:textId="760640A8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обязательств по выплате процентных платежей по муниципальному долгу Рыбинского МР; </w:t>
      </w:r>
    </w:p>
    <w:p w14:paraId="18616517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закупок товаров, работ, услуг для муниципальных нужд (в том числе приобретение компьютерной техники и оборудования, услуг по техническому сопровождению программного обеспе</w:t>
      </w:r>
      <w:r w:rsidRPr="005A3C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и т.д.) с соблюдением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B6FE238" w14:textId="71CBFCA6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ходом реализации Муниципальной программы осуществляет куратор Муниципальной программы - </w:t>
      </w:r>
      <w:r w:rsidRPr="005A3C73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и финансов администрации </w:t>
      </w:r>
      <w:r w:rsidR="00300FDD" w:rsidRPr="005311B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муниципального района</w:t>
      </w:r>
      <w:r w:rsidRPr="005A3C73">
        <w:rPr>
          <w:rFonts w:ascii="Times New Roman" w:hAnsi="Times New Roman" w:cs="Times New Roman"/>
          <w:sz w:val="28"/>
          <w:szCs w:val="28"/>
        </w:rPr>
        <w:t xml:space="preserve">. </w:t>
      </w: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подпрограммы Муниципальной программы (управление экономики и финансов Рыбинского МР) несет ответственность за непосредственную реализацию и конечные результаты подпрограммы, за рациональное использование выделяемых на ее выполнение финансовых средств. </w:t>
      </w:r>
    </w:p>
    <w:p w14:paraId="3E466765" w14:textId="77777777" w:rsidR="004A10F5" w:rsidRPr="005A3C73" w:rsidRDefault="004A10F5" w:rsidP="004A10F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Муниципальной программы приведено в приложении 1. </w:t>
      </w:r>
      <w:r w:rsidR="00E7502A"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потребности в ресурсах, необходимых для реализации </w:t>
      </w:r>
      <w:r w:rsidR="0036727D"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E7502A" w:rsidRPr="005A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созданию условий для эффективного управления муниципальными финансами в Рыбинском МР – в приложении 2.</w:t>
      </w:r>
    </w:p>
    <w:p w14:paraId="68EB5734" w14:textId="77777777" w:rsidR="00110B2D" w:rsidRDefault="00110B2D" w:rsidP="004A1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F93AD0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Используемые сокращения</w:t>
      </w:r>
    </w:p>
    <w:p w14:paraId="4B5205B8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23A9D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МР – муниципальный район</w:t>
      </w:r>
    </w:p>
    <w:p w14:paraId="647F598C" w14:textId="77777777" w:rsidR="004A10F5" w:rsidRPr="005A3C73" w:rsidRDefault="004A10F5" w:rsidP="004A1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73">
        <w:rPr>
          <w:rFonts w:ascii="Times New Roman" w:hAnsi="Times New Roman" w:cs="Times New Roman"/>
          <w:sz w:val="28"/>
          <w:szCs w:val="28"/>
        </w:rPr>
        <w:t>Муниципальная программа – муниципальная программа Рыбинского МР «Создание условий для эффективного управления муниципальными финансами в Рыбинском МР»</w:t>
      </w:r>
    </w:p>
    <w:p w14:paraId="32479571" w14:textId="77777777" w:rsidR="00124E7F" w:rsidRPr="005A3C73" w:rsidRDefault="00124E7F" w:rsidP="004A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610DD" w14:textId="77777777" w:rsidR="00CA2751" w:rsidRDefault="00CA2751" w:rsidP="00226D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2751" w:rsidSect="00F0695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79014DD" w14:textId="77777777" w:rsidR="009A38EE" w:rsidRDefault="009A38EE" w:rsidP="009A3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D7D0B59" w14:textId="77777777" w:rsidR="009A38EE" w:rsidRDefault="009A38EE" w:rsidP="009A3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72689" w14:textId="77777777" w:rsidR="00801672" w:rsidRDefault="00801672" w:rsidP="0080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24"/>
      <w:bookmarkEnd w:id="2"/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223E2A24" w14:textId="551FF4DD" w:rsidR="00801672" w:rsidRDefault="00801672" w:rsidP="0080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Рыбинского муниципального района «Создание условий для эффективного управления муниципальными финансами в Рыбинском муниципальном районе» на 2014-202</w:t>
      </w:r>
      <w:r w:rsidR="006809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5E36EC9" w14:textId="77777777" w:rsidR="00801672" w:rsidRDefault="00801672" w:rsidP="00801672">
      <w:pPr>
        <w:tabs>
          <w:tab w:val="left" w:pos="3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131" w:tblpY="1"/>
        <w:tblOverlap w:val="never"/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1"/>
        <w:gridCol w:w="1134"/>
        <w:gridCol w:w="992"/>
        <w:gridCol w:w="1134"/>
        <w:gridCol w:w="1134"/>
        <w:gridCol w:w="992"/>
        <w:gridCol w:w="851"/>
        <w:gridCol w:w="851"/>
        <w:gridCol w:w="850"/>
        <w:gridCol w:w="992"/>
        <w:gridCol w:w="993"/>
        <w:gridCol w:w="850"/>
        <w:gridCol w:w="851"/>
        <w:gridCol w:w="850"/>
      </w:tblGrid>
      <w:tr w:rsidR="006809C7" w:rsidRPr="00D16825" w14:paraId="24AC913D" w14:textId="77777777" w:rsidTr="003D0C31">
        <w:trPr>
          <w:trHeight w:val="66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378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9F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897" w14:textId="77777777" w:rsidR="006809C7" w:rsidRPr="00D16825" w:rsidRDefault="006809C7" w:rsidP="003D0C31">
            <w:pPr>
              <w:widowControl w:val="0"/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 реализации</w:t>
            </w:r>
          </w:p>
        </w:tc>
      </w:tr>
      <w:tr w:rsidR="006809C7" w:rsidRPr="00D16825" w14:paraId="6229C0C0" w14:textId="77777777" w:rsidTr="003D0C31">
        <w:trPr>
          <w:trHeight w:val="147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679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41C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9D5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B0A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697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7A3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0ED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1F7A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AD2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969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A27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17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B20" w14:textId="77777777" w:rsidR="006809C7" w:rsidRPr="00D16825" w:rsidRDefault="006809C7" w:rsidP="003D0C31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0C4" w14:textId="77777777" w:rsidR="006809C7" w:rsidRPr="00D16825" w:rsidRDefault="006809C7" w:rsidP="003D0C31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424" w14:textId="77777777" w:rsidR="006809C7" w:rsidRPr="00D16825" w:rsidRDefault="006809C7" w:rsidP="003D0C31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6809C7" w:rsidRPr="00D16825" w14:paraId="2592AE22" w14:textId="77777777" w:rsidTr="003D0C31">
        <w:trPr>
          <w:trHeight w:val="21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5E03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83E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65CE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D2A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91E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2AF7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21E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150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0CA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9059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D70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9FD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2C2" w14:textId="77777777" w:rsidR="006809C7" w:rsidRPr="00BD2083" w:rsidRDefault="006809C7" w:rsidP="003D0C3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9C5" w14:textId="77777777" w:rsidR="006809C7" w:rsidRPr="00BD2083" w:rsidRDefault="006809C7" w:rsidP="003D0C3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460" w14:textId="77777777" w:rsidR="006809C7" w:rsidRPr="00BD2083" w:rsidRDefault="006809C7" w:rsidP="003D0C3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15</w:t>
            </w:r>
          </w:p>
        </w:tc>
      </w:tr>
      <w:tr w:rsidR="006809C7" w:rsidRPr="00D16825" w14:paraId="6C2E5321" w14:textId="77777777" w:rsidTr="003D0C31">
        <w:trPr>
          <w:trHeight w:val="196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E3B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 управления муниципальными финансами в Рыбинском МР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2AD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3B8E">
              <w:rPr>
                <w:rFonts w:ascii="Times New Roman" w:hAnsi="Times New Roman" w:cs="Times New Roman"/>
                <w:sz w:val="26"/>
                <w:szCs w:val="26"/>
              </w:rPr>
              <w:t>239 777,4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44E3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33 912,2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A198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58 081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1B3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48 247,8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3A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45 617,2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A62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46 602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1DA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781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766,6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145B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C26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1 157,2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40E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40B" w14:textId="77777777" w:rsidR="006809C7" w:rsidRPr="00BD2083" w:rsidRDefault="006809C7" w:rsidP="003D0C31">
            <w:pPr>
              <w:tabs>
                <w:tab w:val="left" w:pos="1260"/>
              </w:tabs>
              <w:ind w:left="-68" w:right="-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083"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45D" w14:textId="77777777" w:rsidR="006809C7" w:rsidRPr="00D16825" w:rsidRDefault="006809C7" w:rsidP="003D0C31">
            <w:pPr>
              <w:widowControl w:val="0"/>
              <w:tabs>
                <w:tab w:val="left" w:pos="900"/>
                <w:tab w:val="center" w:pos="51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982" w14:textId="77777777" w:rsidR="006809C7" w:rsidRPr="00D16825" w:rsidRDefault="006809C7" w:rsidP="003D0C31">
            <w:pPr>
              <w:widowControl w:val="0"/>
              <w:tabs>
                <w:tab w:val="left" w:pos="900"/>
                <w:tab w:val="center" w:pos="51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6809C7" w:rsidRPr="00D16825" w14:paraId="705868D3" w14:textId="77777777" w:rsidTr="003D0C31">
        <w:trPr>
          <w:trHeight w:val="13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033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Местный  бюджет</w:t>
            </w:r>
            <w:proofErr w:type="gramEnd"/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, действующие расходные обязательства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E1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3B8E">
              <w:rPr>
                <w:rFonts w:ascii="Times New Roman" w:hAnsi="Times New Roman" w:cs="Times New Roman"/>
                <w:sz w:val="26"/>
                <w:szCs w:val="26"/>
              </w:rPr>
              <w:t>17 626,4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BE57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1 658,2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31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5 832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29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DF8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1 170,2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E68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ECE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96D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766,6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659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6AB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1 157,2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584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B7B" w14:textId="77777777" w:rsidR="006809C7" w:rsidRPr="00D16825" w:rsidRDefault="006809C7" w:rsidP="003D0C3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-68" w:right="-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86B" w14:textId="77777777" w:rsidR="006809C7" w:rsidRPr="00D16825" w:rsidRDefault="006809C7" w:rsidP="003D0C3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8BA" w14:textId="77777777" w:rsidR="006809C7" w:rsidRPr="00D16825" w:rsidRDefault="006809C7" w:rsidP="003D0C3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6809C7" w:rsidRPr="00D16825" w14:paraId="3F75086D" w14:textId="77777777" w:rsidTr="003D0C31">
        <w:trPr>
          <w:trHeight w:val="33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E04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Областной  бюджет</w:t>
            </w:r>
            <w:proofErr w:type="gramEnd"/>
            <w:r w:rsidRPr="00D168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091" w14:textId="77777777" w:rsidR="006809C7" w:rsidRPr="00BD2083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3B8E">
              <w:rPr>
                <w:rFonts w:ascii="Times New Roman" w:hAnsi="Times New Roman" w:cs="Times New Roman"/>
                <w:sz w:val="26"/>
                <w:szCs w:val="26"/>
              </w:rPr>
              <w:t>222 151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E99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32 254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C7D8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52 249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F27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47 429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229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44 447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450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825">
              <w:rPr>
                <w:rFonts w:ascii="Times New Roman" w:hAnsi="Times New Roman" w:cs="Times New Roman"/>
                <w:sz w:val="26"/>
                <w:szCs w:val="26"/>
              </w:rPr>
              <w:t>45 772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D9A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CE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B4E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2169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F92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97F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E5D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C96" w14:textId="77777777" w:rsidR="006809C7" w:rsidRPr="00D16825" w:rsidRDefault="006809C7" w:rsidP="003D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538839" w14:textId="77777777" w:rsidR="002E72BE" w:rsidRDefault="002E72BE" w:rsidP="009A38EE">
      <w:pPr>
        <w:tabs>
          <w:tab w:val="left" w:pos="3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9DAA27" w14:textId="77777777" w:rsidR="002E72BE" w:rsidRDefault="002E72BE" w:rsidP="009A38EE">
      <w:pPr>
        <w:tabs>
          <w:tab w:val="left" w:pos="32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E72BE" w:rsidSect="002E72BE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p w14:paraId="7F1E48AC" w14:textId="77777777" w:rsidR="00430C3F" w:rsidRPr="005311B2" w:rsidRDefault="00430C3F" w:rsidP="00430C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11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7D6E80C" w14:textId="77777777" w:rsidR="00430C3F" w:rsidRPr="00604D55" w:rsidRDefault="00430C3F" w:rsidP="00430C3F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11B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</w:t>
      </w:r>
    </w:p>
    <w:p w14:paraId="1A90E728" w14:textId="77777777" w:rsidR="00430C3F" w:rsidRPr="00604D55" w:rsidRDefault="00430C3F" w:rsidP="00430C3F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потребности в ресурсах, необходимых для реализации </w:t>
      </w:r>
      <w:r w:rsidRPr="0060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созданию условий для эффективного управления муниципальными финансами в Рыбинском МР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6"/>
        <w:gridCol w:w="4963"/>
      </w:tblGrid>
      <w:tr w:rsidR="00430C3F" w:rsidRPr="005A3C73" w14:paraId="594E36A6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B85B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831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Наименование мероприятия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78A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Обоснование потребности в ресурсах</w:t>
            </w:r>
          </w:p>
        </w:tc>
      </w:tr>
      <w:tr w:rsidR="00430C3F" w:rsidRPr="005A3C73" w14:paraId="5E3A2D79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D04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CB5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технического сопровождения автоматизированных информационных систем и программного обеспечения, применяемых в бюджетном процессе.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5D1" w14:textId="17DED849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расчёт стоимости произведён с учётом заключённых и планируемых к заключению договоров на техническое сопровождение и совершенствование (модернизацию) автоматизированных информационных систем и программного обеспечения, применяемых в бюджетном процессе:</w:t>
            </w:r>
          </w:p>
          <w:p w14:paraId="76CA3980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- автоматизированная система «АЦК-Финансы»;</w:t>
            </w:r>
          </w:p>
          <w:p w14:paraId="470CD6F7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- автоматизированная система «АЦК-Планирование»;</w:t>
            </w:r>
          </w:p>
          <w:p w14:paraId="529F981F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- программа для ЭВМ «Термит-Бюджет»</w:t>
            </w:r>
          </w:p>
          <w:p w14:paraId="4F9BC7A9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- автоматизированная система «Планирование»</w:t>
            </w:r>
          </w:p>
          <w:p w14:paraId="2647758A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- автоматизированная система «Смета»</w:t>
            </w:r>
          </w:p>
          <w:p w14:paraId="06935BEC" w14:textId="6117B660" w:rsidR="00430C3F" w:rsidRPr="005A3C73" w:rsidRDefault="00430C3F" w:rsidP="000C4C3F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- автоматизированная система «Бюджет»</w:t>
            </w:r>
          </w:p>
        </w:tc>
      </w:tr>
      <w:tr w:rsidR="00430C3F" w:rsidRPr="005A3C73" w14:paraId="4EC8855E" w14:textId="77777777" w:rsidTr="00BB7545">
        <w:trPr>
          <w:trHeight w:val="1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265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BEC" w14:textId="77777777" w:rsidR="00430C3F" w:rsidRPr="00296D38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6D38">
              <w:rPr>
                <w:rFonts w:ascii="Times New Roman" w:eastAsia="Calibri" w:hAnsi="Times New Roman" w:cs="Times New Roman"/>
                <w:sz w:val="28"/>
                <w:szCs w:val="24"/>
              </w:rPr>
              <w:t>Обновление компьютерной техники и оборудования, используемых в бюджетном процессе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CD7" w14:textId="610225E7" w:rsidR="00430C3F" w:rsidRPr="005A3C73" w:rsidRDefault="00430C3F" w:rsidP="00BB754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расчёт произведён с учётом необходимости ежегодного обновления компьютерной техники и оборудования, используемых в бюджетном процессе, исходя из рыночных цен на данное оборудование</w:t>
            </w:r>
          </w:p>
        </w:tc>
      </w:tr>
      <w:tr w:rsidR="00430C3F" w:rsidRPr="005A3C73" w14:paraId="12D88E1C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900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DBF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hAnsi="Times New Roman" w:cs="Times New Roman"/>
                <w:sz w:val="28"/>
                <w:szCs w:val="28"/>
              </w:rPr>
              <w:t>Приобретение модуля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C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C73">
              <w:rPr>
                <w:rFonts w:ascii="Times New Roman" w:hAnsi="Times New Roman" w:cs="Times New Roman"/>
                <w:sz w:val="28"/>
                <w:szCs w:val="28"/>
              </w:rPr>
              <w:t>АС «Бюджет» в части обеспечения интеграции с государственной информацио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нной системой "Государственные </w:t>
            </w:r>
            <w:r w:rsidRPr="005A3C73">
              <w:rPr>
                <w:rFonts w:ascii="Times New Roman" w:hAnsi="Times New Roman" w:cs="Times New Roman"/>
                <w:sz w:val="28"/>
                <w:szCs w:val="28"/>
              </w:rPr>
              <w:t>закупки Ярославской области"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EE4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расчёт стоимости произведён с учётом планируемого к заключению контракта на расширение функционала информационной системы АС «Бюджет»</w:t>
            </w:r>
          </w:p>
        </w:tc>
      </w:tr>
      <w:tr w:rsidR="00430C3F" w:rsidRPr="005A3C73" w14:paraId="6E37E80F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96A0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26C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Обучение и повышение квалификации муниципальных служащих по вопросам управления финансами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8D9" w14:textId="46759ACD" w:rsidR="00430C3F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расчёт произведён с учётом необходимости участия в не менее двух мероприятиях по обучению</w:t>
            </w:r>
            <w:r w:rsidR="00B9698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ежегодно, проводимые представителями Министерства финансов Российской Федерации,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Департамента финансов Ярославской области и ведущих консалтинговых компаний</w:t>
            </w:r>
          </w:p>
          <w:p w14:paraId="07FC1ED8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30C3F" w:rsidRPr="005A3C73" w14:paraId="79EDDA2C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C00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337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информационных листовок и буклетов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828" w14:textId="77777777" w:rsidR="00430C3F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расчёт стоимости произведён исходя из рыночных цен на изготовление данной продукции </w:t>
            </w:r>
          </w:p>
          <w:p w14:paraId="276572B2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30C3F" w:rsidRPr="005A3C73" w14:paraId="6CE6764F" w14:textId="77777777" w:rsidTr="003D177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D13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BBE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B0E" w14:textId="31B79715" w:rsidR="00430C3F" w:rsidRPr="005A3C73" w:rsidRDefault="00430C3F" w:rsidP="002E72B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расчет произведен исходя из уровня процентных платежей по текущим кредитным договорам с учетом  предельного объема муниципального долга, предусмотренного решением Муниципального Совета 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Рыбинского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МР от 26.12.2013  №  539 «О бюджете Рыбинского муниципального района на 2014 год и на плановый период 2015 и 2016 годов», решением Муниципального Совета Рыбинского МР от  25.12.2014 № 658 «О бюджете Рыбинского муниципального района на 2015 год и на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плановый период 2016 и 2017 годов», решением Муниципального Совета Рыбинского МР от 24.12.2015 №48 «О бюджете Рыбинского муниципального района на 2016 год и на плановый период 2017 и 2018 год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ов»,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Муниципального Совета Рыбинского МР от 22.12.2016 №187 «О бюджете Рыбинского муниципального района на 2017 год и на плановый период 2018 и 2019 годов», решением Муниципального Совета Рыбинского МР от21.12.2017  №312 «О бюджете Рыбинского муниципального района на 2018 год и на плановый период 2019 и 2020 годов», решением Муниципального Совета Рыбинского МР от 20.12.2018  №412 «О бюджете Рыбинского муниципального района на 2019 год и на плановый период 2020 и 2021годов»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решением Муниципального Совета Рыбинского МР от 19.12.2019 №534 «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 бюджете Рыбинского муниципального района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годов</w:t>
            </w:r>
            <w:r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», решением Муниципального Совета Рыбинского МР 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17.12.2020</w:t>
            </w:r>
            <w:r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  <w:r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«О бюджете Рыбинского муниципального района на 2021 год и на плановый период 2022 и 2023 годов»</w:t>
            </w:r>
            <w:r w:rsidR="007C515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="007C5151"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», решением Муниципального Совета Рыбинского МР от </w:t>
            </w:r>
            <w:r w:rsidR="007C5151">
              <w:rPr>
                <w:rFonts w:ascii="Times New Roman" w:eastAsia="Calibri" w:hAnsi="Times New Roman" w:cs="Times New Roman"/>
                <w:sz w:val="28"/>
                <w:szCs w:val="24"/>
              </w:rPr>
              <w:t>16.12.2021</w:t>
            </w:r>
            <w:r w:rsidR="007C5151"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№</w:t>
            </w:r>
            <w:r w:rsidR="007C5151">
              <w:rPr>
                <w:rFonts w:ascii="Times New Roman" w:eastAsia="Calibri" w:hAnsi="Times New Roman" w:cs="Times New Roman"/>
                <w:sz w:val="28"/>
                <w:szCs w:val="24"/>
              </w:rPr>
              <w:t>156</w:t>
            </w:r>
            <w:r w:rsidR="007C5151"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«О бюджете Рыбинского муниципального района на 202</w:t>
            </w:r>
            <w:r w:rsidR="007C515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7C5151"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 и на плановый период 202</w:t>
            </w:r>
            <w:r w:rsidR="007C515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  <w:r w:rsidR="007C5151"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202</w:t>
            </w:r>
            <w:r w:rsidR="007C5151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="007C5151" w:rsidRPr="00FE1AC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годов»</w:t>
            </w:r>
            <w:r w:rsidR="00547497">
              <w:rPr>
                <w:rFonts w:ascii="Times New Roman" w:eastAsia="Calibri" w:hAnsi="Times New Roman" w:cs="Times New Roman"/>
                <w:sz w:val="28"/>
                <w:szCs w:val="24"/>
              </w:rPr>
              <w:t>, решением Муниципального Совета Рыбинского МР от 20.12.2022 №236 «О бюджете Рыбинского муниципального района на 2023 год и на плановый период 2024 и 2025 годов»</w:t>
            </w:r>
            <w:r w:rsidR="006809C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="006809C7" w:rsidRPr="00683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решением Муниципального Совета Рыбинского МР от </w:t>
            </w:r>
            <w:r w:rsidR="0068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21.12.2023</w:t>
            </w:r>
            <w:r w:rsidR="006809C7" w:rsidRPr="00683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68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</w:t>
            </w:r>
            <w:r w:rsidR="006809C7" w:rsidRPr="00683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бюджете Рыбинского муниципального района на 2024 год и на плановый период 2025 и 2026 годов</w:t>
            </w:r>
            <w:r w:rsidR="00680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30C3F" w:rsidRPr="005A3C73" w14:paraId="1FA4171F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6D0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BFA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Перечисление дотации на выравнивание бюджетной обеспеченности поселений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DAC" w14:textId="1E89ADF8" w:rsidR="00430C3F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расчёт произведен в соответствии с планом – графиком разработки бюджета Рыбинского МР на очередной финансовый год и плановый период. Объём дотации за счет средств бюджета Рыбинского МР определяется органом местного самоуправления самостоятельно в процентах от разницы в оценках суммарных расходных потребностей и доходных возможностей поселений с учётом дотаций на выравнивание бюджетной обеспеченности поселений из областного бюджета. Дотации предоставляются поселениям, входящим в состав Рыбинского МР, расчётная бюджетная обеспеченность которых не превышает единый для поселений уровень, установленный в качестве критерия выравнивания расчётной бю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джетной обеспеченности</w:t>
            </w:r>
          </w:p>
          <w:p w14:paraId="1DCEBFE3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30C3F" w:rsidRPr="00EF1A64" w14:paraId="1D0D61AD" w14:textId="77777777" w:rsidTr="003D1779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7D1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88AD" w14:textId="77777777" w:rsidR="00430C3F" w:rsidRPr="005A3C73" w:rsidRDefault="00430C3F" w:rsidP="003D1779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Перечисление дотации на реализацию мероприятий,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предусмотренных НПА органов государственной власти, направляемой на социально-экономическое развитие поселений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C61" w14:textId="6B2BDA04" w:rsidR="008A4E9A" w:rsidRPr="00EF1A64" w:rsidRDefault="00430C3F" w:rsidP="006809C7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расчет объема дотации для конкретного поселения </w:t>
            </w:r>
            <w:r w:rsidRPr="005A3C7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осуществляется исходя из потребности поселения в средствах на обеспечение софинансирования государственных программ, поправочного коэффициента и объема дополнительных расходов, не учтенных при расчете дотаций на выравнивание бюджетной обеспеченности муниципальных образований области, возникших в связи с изменением сети, штатов и контингентов получателей бюджетных средств, состоящих на бюджетах муниципальных образований области</w:t>
            </w:r>
          </w:p>
        </w:tc>
      </w:tr>
    </w:tbl>
    <w:p w14:paraId="2568E950" w14:textId="1869560E" w:rsidR="004A10F5" w:rsidRDefault="004A10F5" w:rsidP="00430C3F">
      <w:pPr>
        <w:tabs>
          <w:tab w:val="left" w:pos="3274"/>
        </w:tabs>
        <w:spacing w:after="0" w:line="240" w:lineRule="auto"/>
        <w:jc w:val="right"/>
      </w:pPr>
    </w:p>
    <w:p w14:paraId="1C171820" w14:textId="77777777" w:rsidR="00F7511F" w:rsidRDefault="00F7511F" w:rsidP="00430C3F">
      <w:pPr>
        <w:tabs>
          <w:tab w:val="left" w:pos="3274"/>
        </w:tabs>
        <w:spacing w:after="0" w:line="240" w:lineRule="auto"/>
        <w:jc w:val="right"/>
      </w:pPr>
    </w:p>
    <w:sectPr w:rsidR="00F7511F" w:rsidSect="00F069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05EA" w14:textId="77777777" w:rsidR="00110B2D" w:rsidRDefault="00110B2D" w:rsidP="00015B8C">
      <w:pPr>
        <w:spacing w:after="0" w:line="240" w:lineRule="auto"/>
      </w:pPr>
      <w:r>
        <w:separator/>
      </w:r>
    </w:p>
  </w:endnote>
  <w:endnote w:type="continuationSeparator" w:id="0">
    <w:p w14:paraId="1AEC7A45" w14:textId="77777777" w:rsidR="00110B2D" w:rsidRDefault="00110B2D" w:rsidP="0001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86AA" w14:textId="77777777" w:rsidR="00110B2D" w:rsidRDefault="00110B2D" w:rsidP="00015B8C">
      <w:pPr>
        <w:spacing w:after="0" w:line="240" w:lineRule="auto"/>
      </w:pPr>
      <w:r>
        <w:separator/>
      </w:r>
    </w:p>
  </w:footnote>
  <w:footnote w:type="continuationSeparator" w:id="0">
    <w:p w14:paraId="434D9FE0" w14:textId="77777777" w:rsidR="00110B2D" w:rsidRDefault="00110B2D" w:rsidP="0001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31E"/>
    <w:multiLevelType w:val="hybridMultilevel"/>
    <w:tmpl w:val="FECA44F2"/>
    <w:lvl w:ilvl="0" w:tplc="BA1AE7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3F70"/>
    <w:multiLevelType w:val="multilevel"/>
    <w:tmpl w:val="6234E0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706366284">
    <w:abstractNumId w:val="0"/>
  </w:num>
  <w:num w:numId="2" w16cid:durableId="85715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33"/>
    <w:rsid w:val="000014FB"/>
    <w:rsid w:val="00002DFE"/>
    <w:rsid w:val="000035B3"/>
    <w:rsid w:val="00010E33"/>
    <w:rsid w:val="000156A3"/>
    <w:rsid w:val="00015B8C"/>
    <w:rsid w:val="00017341"/>
    <w:rsid w:val="000224B0"/>
    <w:rsid w:val="00031E01"/>
    <w:rsid w:val="0003427B"/>
    <w:rsid w:val="00035B86"/>
    <w:rsid w:val="00035C0B"/>
    <w:rsid w:val="000402E7"/>
    <w:rsid w:val="00044EBC"/>
    <w:rsid w:val="0004593A"/>
    <w:rsid w:val="00045C2D"/>
    <w:rsid w:val="00046FD0"/>
    <w:rsid w:val="00062E05"/>
    <w:rsid w:val="00075EBF"/>
    <w:rsid w:val="00077C9D"/>
    <w:rsid w:val="00082586"/>
    <w:rsid w:val="0008510D"/>
    <w:rsid w:val="00086697"/>
    <w:rsid w:val="00096AA0"/>
    <w:rsid w:val="00097012"/>
    <w:rsid w:val="000A2155"/>
    <w:rsid w:val="000A5919"/>
    <w:rsid w:val="000B187F"/>
    <w:rsid w:val="000B307D"/>
    <w:rsid w:val="000C226A"/>
    <w:rsid w:val="000C4C3F"/>
    <w:rsid w:val="000C6205"/>
    <w:rsid w:val="000D02FF"/>
    <w:rsid w:val="000D20E6"/>
    <w:rsid w:val="000D3141"/>
    <w:rsid w:val="000D461E"/>
    <w:rsid w:val="000D578F"/>
    <w:rsid w:val="000E4FAD"/>
    <w:rsid w:val="000E6EE2"/>
    <w:rsid w:val="000F179B"/>
    <w:rsid w:val="000F775C"/>
    <w:rsid w:val="001031B5"/>
    <w:rsid w:val="00110B2D"/>
    <w:rsid w:val="00114481"/>
    <w:rsid w:val="00114525"/>
    <w:rsid w:val="00115A4F"/>
    <w:rsid w:val="00124E7F"/>
    <w:rsid w:val="00125AC7"/>
    <w:rsid w:val="001379D7"/>
    <w:rsid w:val="00142CA8"/>
    <w:rsid w:val="001436A9"/>
    <w:rsid w:val="001453A9"/>
    <w:rsid w:val="00145BD6"/>
    <w:rsid w:val="001519E3"/>
    <w:rsid w:val="00151CDB"/>
    <w:rsid w:val="00153D05"/>
    <w:rsid w:val="00165034"/>
    <w:rsid w:val="001708A2"/>
    <w:rsid w:val="00180061"/>
    <w:rsid w:val="00180CDE"/>
    <w:rsid w:val="00186EB7"/>
    <w:rsid w:val="00190764"/>
    <w:rsid w:val="00194AE7"/>
    <w:rsid w:val="001960C7"/>
    <w:rsid w:val="0019643D"/>
    <w:rsid w:val="001A22C8"/>
    <w:rsid w:val="001A356B"/>
    <w:rsid w:val="001A405C"/>
    <w:rsid w:val="001A6028"/>
    <w:rsid w:val="001A6685"/>
    <w:rsid w:val="001B4B19"/>
    <w:rsid w:val="001D230D"/>
    <w:rsid w:val="001E015A"/>
    <w:rsid w:val="001E68A8"/>
    <w:rsid w:val="001E7910"/>
    <w:rsid w:val="001F0E2C"/>
    <w:rsid w:val="001F24E4"/>
    <w:rsid w:val="001F2E6A"/>
    <w:rsid w:val="001F5779"/>
    <w:rsid w:val="002019A1"/>
    <w:rsid w:val="002038C3"/>
    <w:rsid w:val="00203E95"/>
    <w:rsid w:val="0020444C"/>
    <w:rsid w:val="0020689D"/>
    <w:rsid w:val="00211C2D"/>
    <w:rsid w:val="00214A5A"/>
    <w:rsid w:val="00217F17"/>
    <w:rsid w:val="00222F4A"/>
    <w:rsid w:val="002245E8"/>
    <w:rsid w:val="00226D0C"/>
    <w:rsid w:val="002323DB"/>
    <w:rsid w:val="002336B4"/>
    <w:rsid w:val="002420E9"/>
    <w:rsid w:val="00244E48"/>
    <w:rsid w:val="00252121"/>
    <w:rsid w:val="002727AB"/>
    <w:rsid w:val="00282849"/>
    <w:rsid w:val="00285CD3"/>
    <w:rsid w:val="00293C2E"/>
    <w:rsid w:val="00296CB9"/>
    <w:rsid w:val="00297646"/>
    <w:rsid w:val="002A0045"/>
    <w:rsid w:val="002A6086"/>
    <w:rsid w:val="002B2DE2"/>
    <w:rsid w:val="002B445B"/>
    <w:rsid w:val="002C2A41"/>
    <w:rsid w:val="002C4160"/>
    <w:rsid w:val="002D3704"/>
    <w:rsid w:val="002D3A33"/>
    <w:rsid w:val="002E560C"/>
    <w:rsid w:val="002E72BE"/>
    <w:rsid w:val="002F5BA8"/>
    <w:rsid w:val="00300FDD"/>
    <w:rsid w:val="003031D6"/>
    <w:rsid w:val="0032045E"/>
    <w:rsid w:val="00332118"/>
    <w:rsid w:val="0036005D"/>
    <w:rsid w:val="00361E8F"/>
    <w:rsid w:val="0036727D"/>
    <w:rsid w:val="00371582"/>
    <w:rsid w:val="00373B3A"/>
    <w:rsid w:val="003758BC"/>
    <w:rsid w:val="00384208"/>
    <w:rsid w:val="00384218"/>
    <w:rsid w:val="003868EE"/>
    <w:rsid w:val="00394083"/>
    <w:rsid w:val="003A3972"/>
    <w:rsid w:val="003A666A"/>
    <w:rsid w:val="003B2EC8"/>
    <w:rsid w:val="003B367C"/>
    <w:rsid w:val="003B7157"/>
    <w:rsid w:val="003C0F26"/>
    <w:rsid w:val="003C75F4"/>
    <w:rsid w:val="003D1779"/>
    <w:rsid w:val="003D6F23"/>
    <w:rsid w:val="003E0755"/>
    <w:rsid w:val="003E6684"/>
    <w:rsid w:val="003E7EEE"/>
    <w:rsid w:val="003F1599"/>
    <w:rsid w:val="003F3E61"/>
    <w:rsid w:val="003F4464"/>
    <w:rsid w:val="003F47BD"/>
    <w:rsid w:val="00401435"/>
    <w:rsid w:val="00404DE7"/>
    <w:rsid w:val="0041296D"/>
    <w:rsid w:val="0041738C"/>
    <w:rsid w:val="00420C8F"/>
    <w:rsid w:val="00422473"/>
    <w:rsid w:val="00422B6E"/>
    <w:rsid w:val="004254A9"/>
    <w:rsid w:val="00430C3F"/>
    <w:rsid w:val="004376AE"/>
    <w:rsid w:val="00440210"/>
    <w:rsid w:val="00446807"/>
    <w:rsid w:val="004540B9"/>
    <w:rsid w:val="00464B91"/>
    <w:rsid w:val="00476CAD"/>
    <w:rsid w:val="00482087"/>
    <w:rsid w:val="0048222C"/>
    <w:rsid w:val="00482B85"/>
    <w:rsid w:val="004846C4"/>
    <w:rsid w:val="00484BEC"/>
    <w:rsid w:val="00490F3E"/>
    <w:rsid w:val="00492D2F"/>
    <w:rsid w:val="004960C6"/>
    <w:rsid w:val="00496275"/>
    <w:rsid w:val="004A058D"/>
    <w:rsid w:val="004A10F5"/>
    <w:rsid w:val="004A5CB7"/>
    <w:rsid w:val="004B5AC8"/>
    <w:rsid w:val="004B5ED3"/>
    <w:rsid w:val="004B709F"/>
    <w:rsid w:val="004B7B02"/>
    <w:rsid w:val="004D7150"/>
    <w:rsid w:val="004E6D3A"/>
    <w:rsid w:val="004E7724"/>
    <w:rsid w:val="004F4845"/>
    <w:rsid w:val="00500ABB"/>
    <w:rsid w:val="0050283A"/>
    <w:rsid w:val="005057D1"/>
    <w:rsid w:val="00507B57"/>
    <w:rsid w:val="005126E3"/>
    <w:rsid w:val="00516211"/>
    <w:rsid w:val="00517464"/>
    <w:rsid w:val="00520ED5"/>
    <w:rsid w:val="00523783"/>
    <w:rsid w:val="00526124"/>
    <w:rsid w:val="005262A1"/>
    <w:rsid w:val="00531D7E"/>
    <w:rsid w:val="00534DC9"/>
    <w:rsid w:val="0053736C"/>
    <w:rsid w:val="00537E74"/>
    <w:rsid w:val="00547497"/>
    <w:rsid w:val="00553993"/>
    <w:rsid w:val="00555159"/>
    <w:rsid w:val="00560929"/>
    <w:rsid w:val="005611DE"/>
    <w:rsid w:val="005624C6"/>
    <w:rsid w:val="00564801"/>
    <w:rsid w:val="00567585"/>
    <w:rsid w:val="00571B47"/>
    <w:rsid w:val="005726C9"/>
    <w:rsid w:val="00573E34"/>
    <w:rsid w:val="005A3C73"/>
    <w:rsid w:val="005B7F52"/>
    <w:rsid w:val="005B7FBE"/>
    <w:rsid w:val="005C376C"/>
    <w:rsid w:val="005C5621"/>
    <w:rsid w:val="005E303F"/>
    <w:rsid w:val="005E7CB2"/>
    <w:rsid w:val="005F3485"/>
    <w:rsid w:val="005F4076"/>
    <w:rsid w:val="005F6F15"/>
    <w:rsid w:val="006020FA"/>
    <w:rsid w:val="006030C5"/>
    <w:rsid w:val="0060474A"/>
    <w:rsid w:val="00604D55"/>
    <w:rsid w:val="006062AA"/>
    <w:rsid w:val="00623A93"/>
    <w:rsid w:val="00623F7C"/>
    <w:rsid w:val="006245A1"/>
    <w:rsid w:val="00625A94"/>
    <w:rsid w:val="006332CB"/>
    <w:rsid w:val="0063345A"/>
    <w:rsid w:val="006351E7"/>
    <w:rsid w:val="006356D8"/>
    <w:rsid w:val="0063571F"/>
    <w:rsid w:val="00636326"/>
    <w:rsid w:val="0063738D"/>
    <w:rsid w:val="00643298"/>
    <w:rsid w:val="00660AF4"/>
    <w:rsid w:val="00661FD3"/>
    <w:rsid w:val="006621AD"/>
    <w:rsid w:val="00663698"/>
    <w:rsid w:val="00664990"/>
    <w:rsid w:val="00666B00"/>
    <w:rsid w:val="006809C7"/>
    <w:rsid w:val="0068105B"/>
    <w:rsid w:val="006906F8"/>
    <w:rsid w:val="006920FB"/>
    <w:rsid w:val="00694349"/>
    <w:rsid w:val="00694469"/>
    <w:rsid w:val="006A1DDE"/>
    <w:rsid w:val="006A477F"/>
    <w:rsid w:val="006A5376"/>
    <w:rsid w:val="006D201A"/>
    <w:rsid w:val="006D209D"/>
    <w:rsid w:val="006D3FD2"/>
    <w:rsid w:val="006D4FA9"/>
    <w:rsid w:val="006D729E"/>
    <w:rsid w:val="006E0DED"/>
    <w:rsid w:val="006E4F19"/>
    <w:rsid w:val="006E5C16"/>
    <w:rsid w:val="006E61B0"/>
    <w:rsid w:val="006E6BF2"/>
    <w:rsid w:val="0070575E"/>
    <w:rsid w:val="00706845"/>
    <w:rsid w:val="00707695"/>
    <w:rsid w:val="00710D5D"/>
    <w:rsid w:val="00712359"/>
    <w:rsid w:val="00715A47"/>
    <w:rsid w:val="00717C87"/>
    <w:rsid w:val="00723B8B"/>
    <w:rsid w:val="0073131E"/>
    <w:rsid w:val="00734FFE"/>
    <w:rsid w:val="00741B70"/>
    <w:rsid w:val="00761350"/>
    <w:rsid w:val="00763D97"/>
    <w:rsid w:val="00770B23"/>
    <w:rsid w:val="0077290A"/>
    <w:rsid w:val="00773219"/>
    <w:rsid w:val="00774375"/>
    <w:rsid w:val="007873FC"/>
    <w:rsid w:val="00793A70"/>
    <w:rsid w:val="007959FA"/>
    <w:rsid w:val="007960F5"/>
    <w:rsid w:val="007A2F78"/>
    <w:rsid w:val="007A4A6E"/>
    <w:rsid w:val="007A5C60"/>
    <w:rsid w:val="007B10AD"/>
    <w:rsid w:val="007B6B2F"/>
    <w:rsid w:val="007C00A7"/>
    <w:rsid w:val="007C2362"/>
    <w:rsid w:val="007C30CD"/>
    <w:rsid w:val="007C4D45"/>
    <w:rsid w:val="007C5151"/>
    <w:rsid w:val="007C66C0"/>
    <w:rsid w:val="007F0766"/>
    <w:rsid w:val="007F0ECD"/>
    <w:rsid w:val="007F6027"/>
    <w:rsid w:val="007F6AE1"/>
    <w:rsid w:val="00801672"/>
    <w:rsid w:val="00817EC2"/>
    <w:rsid w:val="00821EB0"/>
    <w:rsid w:val="00834030"/>
    <w:rsid w:val="008342F2"/>
    <w:rsid w:val="00835BED"/>
    <w:rsid w:val="008406CB"/>
    <w:rsid w:val="00841E9E"/>
    <w:rsid w:val="00854EF9"/>
    <w:rsid w:val="008555A6"/>
    <w:rsid w:val="00860658"/>
    <w:rsid w:val="00861540"/>
    <w:rsid w:val="008616F1"/>
    <w:rsid w:val="00874669"/>
    <w:rsid w:val="00876291"/>
    <w:rsid w:val="00881589"/>
    <w:rsid w:val="00881881"/>
    <w:rsid w:val="008900BB"/>
    <w:rsid w:val="0089182E"/>
    <w:rsid w:val="00892391"/>
    <w:rsid w:val="008952D4"/>
    <w:rsid w:val="008A4E9A"/>
    <w:rsid w:val="008B2C4B"/>
    <w:rsid w:val="008B4D3D"/>
    <w:rsid w:val="008B7205"/>
    <w:rsid w:val="008C0587"/>
    <w:rsid w:val="008C39E2"/>
    <w:rsid w:val="008C4814"/>
    <w:rsid w:val="008C4D50"/>
    <w:rsid w:val="008D112C"/>
    <w:rsid w:val="008D46AB"/>
    <w:rsid w:val="008D48C8"/>
    <w:rsid w:val="008D5468"/>
    <w:rsid w:val="008E31AE"/>
    <w:rsid w:val="008E50AE"/>
    <w:rsid w:val="008F04C3"/>
    <w:rsid w:val="008F226B"/>
    <w:rsid w:val="008F787F"/>
    <w:rsid w:val="00900AE4"/>
    <w:rsid w:val="009012F7"/>
    <w:rsid w:val="00901484"/>
    <w:rsid w:val="009159C7"/>
    <w:rsid w:val="00922AFA"/>
    <w:rsid w:val="00924D6C"/>
    <w:rsid w:val="00926AD6"/>
    <w:rsid w:val="00926B85"/>
    <w:rsid w:val="00927F2C"/>
    <w:rsid w:val="00941DCC"/>
    <w:rsid w:val="00945F10"/>
    <w:rsid w:val="0094775B"/>
    <w:rsid w:val="00964B57"/>
    <w:rsid w:val="009657DF"/>
    <w:rsid w:val="00974363"/>
    <w:rsid w:val="00974AD4"/>
    <w:rsid w:val="00974F78"/>
    <w:rsid w:val="00980728"/>
    <w:rsid w:val="009838DC"/>
    <w:rsid w:val="009870BB"/>
    <w:rsid w:val="00987F0D"/>
    <w:rsid w:val="009A38EE"/>
    <w:rsid w:val="009B5D4A"/>
    <w:rsid w:val="009B5F09"/>
    <w:rsid w:val="009B6CD1"/>
    <w:rsid w:val="009C4515"/>
    <w:rsid w:val="009C6366"/>
    <w:rsid w:val="009F1641"/>
    <w:rsid w:val="00A017CD"/>
    <w:rsid w:val="00A12515"/>
    <w:rsid w:val="00A15E79"/>
    <w:rsid w:val="00A212B9"/>
    <w:rsid w:val="00A23DEF"/>
    <w:rsid w:val="00A26A51"/>
    <w:rsid w:val="00A30EE7"/>
    <w:rsid w:val="00A351F5"/>
    <w:rsid w:val="00A3658C"/>
    <w:rsid w:val="00A373B2"/>
    <w:rsid w:val="00A41CD4"/>
    <w:rsid w:val="00A422FA"/>
    <w:rsid w:val="00A504E6"/>
    <w:rsid w:val="00A52E43"/>
    <w:rsid w:val="00A615AF"/>
    <w:rsid w:val="00A6576E"/>
    <w:rsid w:val="00A759E3"/>
    <w:rsid w:val="00A77F6A"/>
    <w:rsid w:val="00AB0802"/>
    <w:rsid w:val="00AB3D45"/>
    <w:rsid w:val="00AB4D21"/>
    <w:rsid w:val="00AC112B"/>
    <w:rsid w:val="00AC458B"/>
    <w:rsid w:val="00AC45E5"/>
    <w:rsid w:val="00AD17DF"/>
    <w:rsid w:val="00AD771B"/>
    <w:rsid w:val="00AE4B48"/>
    <w:rsid w:val="00AE596E"/>
    <w:rsid w:val="00AE7B19"/>
    <w:rsid w:val="00B0119E"/>
    <w:rsid w:val="00B02A86"/>
    <w:rsid w:val="00B030FA"/>
    <w:rsid w:val="00B07E7A"/>
    <w:rsid w:val="00B07F28"/>
    <w:rsid w:val="00B11AEA"/>
    <w:rsid w:val="00B12198"/>
    <w:rsid w:val="00B3007C"/>
    <w:rsid w:val="00B30678"/>
    <w:rsid w:val="00B4556A"/>
    <w:rsid w:val="00B50DDF"/>
    <w:rsid w:val="00B61E47"/>
    <w:rsid w:val="00B626DB"/>
    <w:rsid w:val="00B62832"/>
    <w:rsid w:val="00B81A56"/>
    <w:rsid w:val="00B86AB2"/>
    <w:rsid w:val="00B91BBA"/>
    <w:rsid w:val="00B936B3"/>
    <w:rsid w:val="00B95D38"/>
    <w:rsid w:val="00B9698E"/>
    <w:rsid w:val="00BA088C"/>
    <w:rsid w:val="00BA6A87"/>
    <w:rsid w:val="00BB21DB"/>
    <w:rsid w:val="00BB744E"/>
    <w:rsid w:val="00BB7545"/>
    <w:rsid w:val="00BD489F"/>
    <w:rsid w:val="00BD4B34"/>
    <w:rsid w:val="00BE03B5"/>
    <w:rsid w:val="00BE3216"/>
    <w:rsid w:val="00BE5CA8"/>
    <w:rsid w:val="00BF3523"/>
    <w:rsid w:val="00C12970"/>
    <w:rsid w:val="00C2140D"/>
    <w:rsid w:val="00C25A5C"/>
    <w:rsid w:val="00C33BA6"/>
    <w:rsid w:val="00C41A2A"/>
    <w:rsid w:val="00C63AAB"/>
    <w:rsid w:val="00C64E49"/>
    <w:rsid w:val="00C70F21"/>
    <w:rsid w:val="00C71F58"/>
    <w:rsid w:val="00C74DC5"/>
    <w:rsid w:val="00C868EB"/>
    <w:rsid w:val="00C94F47"/>
    <w:rsid w:val="00C95746"/>
    <w:rsid w:val="00C9657A"/>
    <w:rsid w:val="00C9755B"/>
    <w:rsid w:val="00C97E0D"/>
    <w:rsid w:val="00CA0F7E"/>
    <w:rsid w:val="00CA2751"/>
    <w:rsid w:val="00CA6CBA"/>
    <w:rsid w:val="00CA75A8"/>
    <w:rsid w:val="00CA77CD"/>
    <w:rsid w:val="00CB0A31"/>
    <w:rsid w:val="00CB123D"/>
    <w:rsid w:val="00CB4A5E"/>
    <w:rsid w:val="00CB722E"/>
    <w:rsid w:val="00CC70B7"/>
    <w:rsid w:val="00CD06FC"/>
    <w:rsid w:val="00CE0B03"/>
    <w:rsid w:val="00CE1241"/>
    <w:rsid w:val="00CE15A7"/>
    <w:rsid w:val="00CE4DE0"/>
    <w:rsid w:val="00CF1C88"/>
    <w:rsid w:val="00CF2994"/>
    <w:rsid w:val="00D01F32"/>
    <w:rsid w:val="00D03C52"/>
    <w:rsid w:val="00D05660"/>
    <w:rsid w:val="00D0580A"/>
    <w:rsid w:val="00D0736B"/>
    <w:rsid w:val="00D13783"/>
    <w:rsid w:val="00D15CAB"/>
    <w:rsid w:val="00D174B8"/>
    <w:rsid w:val="00D2011E"/>
    <w:rsid w:val="00D30C9B"/>
    <w:rsid w:val="00D31D65"/>
    <w:rsid w:val="00D3497D"/>
    <w:rsid w:val="00D35886"/>
    <w:rsid w:val="00D35C7A"/>
    <w:rsid w:val="00D43484"/>
    <w:rsid w:val="00D457ED"/>
    <w:rsid w:val="00D5057E"/>
    <w:rsid w:val="00D52332"/>
    <w:rsid w:val="00D774B2"/>
    <w:rsid w:val="00D81776"/>
    <w:rsid w:val="00D8268C"/>
    <w:rsid w:val="00D85367"/>
    <w:rsid w:val="00D87FBD"/>
    <w:rsid w:val="00D94328"/>
    <w:rsid w:val="00D947F5"/>
    <w:rsid w:val="00DA73C0"/>
    <w:rsid w:val="00DA7927"/>
    <w:rsid w:val="00DA7C5F"/>
    <w:rsid w:val="00DB0F6D"/>
    <w:rsid w:val="00DB1DFC"/>
    <w:rsid w:val="00DB23F4"/>
    <w:rsid w:val="00DB30DE"/>
    <w:rsid w:val="00DC1619"/>
    <w:rsid w:val="00DC2BA0"/>
    <w:rsid w:val="00DC39EA"/>
    <w:rsid w:val="00DC44D2"/>
    <w:rsid w:val="00DC50F9"/>
    <w:rsid w:val="00DC59EC"/>
    <w:rsid w:val="00DC71C7"/>
    <w:rsid w:val="00DD0ACF"/>
    <w:rsid w:val="00DD2009"/>
    <w:rsid w:val="00DD737C"/>
    <w:rsid w:val="00DE6FEA"/>
    <w:rsid w:val="00DE72D6"/>
    <w:rsid w:val="00DF1EB6"/>
    <w:rsid w:val="00DF26B2"/>
    <w:rsid w:val="00DF3F4E"/>
    <w:rsid w:val="00DF6C16"/>
    <w:rsid w:val="00E0350A"/>
    <w:rsid w:val="00E03787"/>
    <w:rsid w:val="00E04F4D"/>
    <w:rsid w:val="00E1627E"/>
    <w:rsid w:val="00E16FD5"/>
    <w:rsid w:val="00E44404"/>
    <w:rsid w:val="00E4746A"/>
    <w:rsid w:val="00E5368A"/>
    <w:rsid w:val="00E53C93"/>
    <w:rsid w:val="00E55CF5"/>
    <w:rsid w:val="00E56B59"/>
    <w:rsid w:val="00E62EC0"/>
    <w:rsid w:val="00E71D67"/>
    <w:rsid w:val="00E7502A"/>
    <w:rsid w:val="00E947CA"/>
    <w:rsid w:val="00E958E0"/>
    <w:rsid w:val="00E96B37"/>
    <w:rsid w:val="00E97825"/>
    <w:rsid w:val="00EA25A6"/>
    <w:rsid w:val="00EA5124"/>
    <w:rsid w:val="00EB1720"/>
    <w:rsid w:val="00EC009B"/>
    <w:rsid w:val="00EC0495"/>
    <w:rsid w:val="00EC3B42"/>
    <w:rsid w:val="00EC64BD"/>
    <w:rsid w:val="00ED354E"/>
    <w:rsid w:val="00EE7A44"/>
    <w:rsid w:val="00EF1A64"/>
    <w:rsid w:val="00EF6F19"/>
    <w:rsid w:val="00EF73F0"/>
    <w:rsid w:val="00F0464C"/>
    <w:rsid w:val="00F06958"/>
    <w:rsid w:val="00F07F25"/>
    <w:rsid w:val="00F152EA"/>
    <w:rsid w:val="00F163C0"/>
    <w:rsid w:val="00F210D4"/>
    <w:rsid w:val="00F21FCF"/>
    <w:rsid w:val="00F230F2"/>
    <w:rsid w:val="00F24793"/>
    <w:rsid w:val="00F278C9"/>
    <w:rsid w:val="00F279D0"/>
    <w:rsid w:val="00F314F6"/>
    <w:rsid w:val="00F43555"/>
    <w:rsid w:val="00F47D35"/>
    <w:rsid w:val="00F509B7"/>
    <w:rsid w:val="00F53121"/>
    <w:rsid w:val="00F53CDF"/>
    <w:rsid w:val="00F53DA4"/>
    <w:rsid w:val="00F6078A"/>
    <w:rsid w:val="00F613CF"/>
    <w:rsid w:val="00F62034"/>
    <w:rsid w:val="00F670BB"/>
    <w:rsid w:val="00F71E12"/>
    <w:rsid w:val="00F7511F"/>
    <w:rsid w:val="00F77B0D"/>
    <w:rsid w:val="00F92F03"/>
    <w:rsid w:val="00FA003F"/>
    <w:rsid w:val="00FA03B2"/>
    <w:rsid w:val="00FA4999"/>
    <w:rsid w:val="00FA5421"/>
    <w:rsid w:val="00FB689F"/>
    <w:rsid w:val="00FB6C9B"/>
    <w:rsid w:val="00FB6ED9"/>
    <w:rsid w:val="00FC436B"/>
    <w:rsid w:val="00FC5018"/>
    <w:rsid w:val="00FE0E7C"/>
    <w:rsid w:val="00FE0EC8"/>
    <w:rsid w:val="00FE0FFA"/>
    <w:rsid w:val="00FE2423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D5D78B"/>
  <w15:docId w15:val="{42D70648-8983-4AE1-ABD9-4F3A7FD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A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1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58BC"/>
    <w:pPr>
      <w:ind w:left="720"/>
      <w:contextualSpacing/>
    </w:pPr>
  </w:style>
  <w:style w:type="paragraph" w:customStyle="1" w:styleId="a6">
    <w:name w:val="Содержимое таблицы"/>
    <w:basedOn w:val="a"/>
    <w:rsid w:val="00CE4D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E1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4775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1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5B8C"/>
  </w:style>
  <w:style w:type="paragraph" w:styleId="ac">
    <w:name w:val="footer"/>
    <w:basedOn w:val="a"/>
    <w:link w:val="ad"/>
    <w:uiPriority w:val="99"/>
    <w:unhideWhenUsed/>
    <w:rsid w:val="0001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5B8C"/>
  </w:style>
  <w:style w:type="character" w:styleId="ae">
    <w:name w:val="annotation reference"/>
    <w:basedOn w:val="a0"/>
    <w:uiPriority w:val="99"/>
    <w:semiHidden/>
    <w:unhideWhenUsed/>
    <w:rsid w:val="00BB75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754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754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754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7545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BB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9B346398F4C4ADA1B69322A3C35392255779E5684AD90622F93B5847391AC65C13A3FB96C599D60FEw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F4FCB2A8DF80D9E8729AB167A8984815567A33F7D940D76CF7201633p3v3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F4FCB2A8DF80D9E8729AB167A898481559723CF9D540D76CF7201633p3v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AB4C9193192AF10CDE4421C122BCDBD5E805A1A17E7C0CC707EFCFE1FAD0EC6E56781F55CA8008q9O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B4C9193192AF10CDE4421C122BCDBD5E805A1A17E7C0CC707EFCFE1qFOAK" TargetMode="External"/><Relationship Id="rId14" Type="http://schemas.openxmlformats.org/officeDocument/2006/relationships/hyperlink" Target="consultantplus://offline/ref=2FF45F24FC5405F92D03475DE43C495B18BB54A937B5C8A71419BB9BB0CDBDA234BB913BFBE66EEFF5705BAF61E39CFB945D5A171D1F5411QC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21F3-5AFD-4B72-8DC2-719F8102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Fin_Tihova</dc:creator>
  <cp:lastModifiedBy>Пользователь</cp:lastModifiedBy>
  <cp:revision>10</cp:revision>
  <cp:lastPrinted>2019-10-24T06:26:00Z</cp:lastPrinted>
  <dcterms:created xsi:type="dcterms:W3CDTF">2023-01-04T09:15:00Z</dcterms:created>
  <dcterms:modified xsi:type="dcterms:W3CDTF">2024-03-05T07:53:00Z</dcterms:modified>
</cp:coreProperties>
</file>